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C2" w:rsidRPr="005754C2" w:rsidRDefault="00FB0FC4" w:rsidP="0057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FF0000"/>
          <w:sz w:val="36"/>
          <w:szCs w:val="36"/>
          <w:lang w:eastAsia="pt-BR"/>
        </w:rPr>
        <w:t xml:space="preserve">     </w:t>
      </w:r>
      <w:r w:rsidR="002630DE">
        <w:rPr>
          <w:rFonts w:ascii="Verdana" w:eastAsia="Times New Roman" w:hAnsi="Verdana" w:cs="Times New Roman"/>
          <w:color w:val="FF0000"/>
          <w:sz w:val="36"/>
          <w:szCs w:val="36"/>
          <w:lang w:eastAsia="pt-BR"/>
        </w:rPr>
        <w:t xml:space="preserve"> </w:t>
      </w:r>
      <w:bookmarkStart w:id="0" w:name="_GoBack"/>
      <w:bookmarkEnd w:id="0"/>
      <w:r w:rsidR="002630DE">
        <w:rPr>
          <w:rFonts w:ascii="Verdana" w:eastAsia="Times New Roman" w:hAnsi="Verdana" w:cs="Times New Roman"/>
          <w:color w:val="FF0000"/>
          <w:sz w:val="36"/>
          <w:szCs w:val="36"/>
          <w:lang w:eastAsia="pt-BR"/>
        </w:rPr>
        <w:t>CEFAB</w:t>
      </w:r>
      <w:proofErr w:type="gramStart"/>
      <w:r w:rsidR="002630DE">
        <w:rPr>
          <w:rFonts w:ascii="Verdana" w:eastAsia="Times New Roman" w:hAnsi="Verdana" w:cs="Times New Roman"/>
          <w:color w:val="FF0000"/>
          <w:sz w:val="36"/>
          <w:szCs w:val="36"/>
          <w:lang w:eastAsia="pt-BR"/>
        </w:rPr>
        <w:t xml:space="preserve">   </w:t>
      </w:r>
      <w:proofErr w:type="gramEnd"/>
      <w:r w:rsidR="002630DE">
        <w:rPr>
          <w:rFonts w:ascii="Verdana" w:eastAsia="Times New Roman" w:hAnsi="Verdana" w:cs="Times New Roman"/>
          <w:color w:val="FF0000"/>
          <w:sz w:val="36"/>
          <w:szCs w:val="36"/>
          <w:lang w:eastAsia="pt-BR"/>
        </w:rPr>
        <w:t xml:space="preserve">-   </w:t>
      </w:r>
      <w:r w:rsidR="005754C2" w:rsidRPr="005754C2">
        <w:rPr>
          <w:rFonts w:ascii="Verdana" w:eastAsia="Times New Roman" w:hAnsi="Verdana" w:cs="Times New Roman"/>
          <w:color w:val="FF0000"/>
          <w:sz w:val="36"/>
          <w:szCs w:val="36"/>
          <w:lang w:eastAsia="pt-BR"/>
        </w:rPr>
        <w:t>Ejeção cálculos de carga </w:t>
      </w:r>
      <w:r w:rsidR="005754C2" w:rsidRPr="005754C2">
        <w:rPr>
          <w:rFonts w:ascii="Verdana" w:eastAsia="Times New Roman" w:hAnsi="Verdana" w:cs="Times New Roman"/>
          <w:color w:val="FF0000"/>
          <w:sz w:val="36"/>
          <w:szCs w:val="36"/>
          <w:lang w:eastAsia="pt-BR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                  Tradução: Carlos  Cássio  Oliveira</w:t>
      </w:r>
    </w:p>
    <w:p w:rsidR="005754C2" w:rsidRPr="005754C2" w:rsidRDefault="005754C2" w:rsidP="005754C2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pt-BR"/>
        </w:rPr>
      </w:pPr>
    </w:p>
    <w:p w:rsidR="005754C2" w:rsidRPr="005754C2" w:rsidRDefault="005754C2" w:rsidP="0057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54C2">
        <w:rPr>
          <w:rFonts w:ascii="Verdana" w:eastAsia="Times New Roman" w:hAnsi="Verdana" w:cs="Times New Roman"/>
          <w:color w:val="000000"/>
          <w:sz w:val="19"/>
          <w:szCs w:val="19"/>
          <w:lang w:eastAsia="pt-BR"/>
        </w:rPr>
        <w:br/>
      </w:r>
    </w:p>
    <w:p w:rsidR="005754C2" w:rsidRPr="005754C2" w:rsidRDefault="00FB0FC4" w:rsidP="005754C2">
      <w:pPr>
        <w:spacing w:after="24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pt-BR"/>
        </w:rPr>
      </w:pPr>
      <w:r>
        <w:rPr>
          <w:rFonts w:ascii="Verdana" w:eastAsia="Times New Roman" w:hAnsi="Verdana" w:cs="Times New Roman"/>
          <w:color w:val="000000"/>
          <w:sz w:val="32"/>
          <w:szCs w:val="32"/>
          <w:lang w:eastAsia="pt-BR"/>
        </w:rPr>
        <w:t xml:space="preserve">           </w:t>
      </w:r>
      <w:r w:rsidR="005754C2" w:rsidRPr="00FB0FC4">
        <w:rPr>
          <w:rFonts w:ascii="Verdana" w:eastAsia="Times New Roman" w:hAnsi="Verdana" w:cs="Times New Roman"/>
          <w:color w:val="000000"/>
          <w:sz w:val="32"/>
          <w:szCs w:val="32"/>
          <w:lang w:eastAsia="pt-BR"/>
        </w:rPr>
        <w:t>A teoria por trás dos números. </w:t>
      </w:r>
      <w:r w:rsidR="005754C2" w:rsidRPr="00FB0FC4">
        <w:rPr>
          <w:rFonts w:ascii="Verdana" w:eastAsia="Times New Roman" w:hAnsi="Verdana" w:cs="Times New Roman"/>
          <w:color w:val="000000"/>
          <w:sz w:val="32"/>
          <w:szCs w:val="32"/>
          <w:lang w:eastAsia="pt-BR"/>
        </w:rPr>
        <w:br/>
      </w:r>
      <w:r w:rsidR="005754C2" w:rsidRPr="00FB0FC4">
        <w:rPr>
          <w:rFonts w:ascii="Verdana" w:eastAsia="Times New Roman" w:hAnsi="Verdana" w:cs="Times New Roman"/>
          <w:color w:val="000000"/>
          <w:sz w:val="32"/>
          <w:szCs w:val="32"/>
          <w:lang w:eastAsia="pt-BR"/>
        </w:rPr>
        <w:br/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Se você nunca teve um acidente de foguete, porque o </w:t>
      </w:r>
      <w:proofErr w:type="spellStart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pára-quedas</w:t>
      </w:r>
      <w:proofErr w:type="spellEnd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não saiu bem, siga em ler outra coisa. Mas se você sabe o que o termo "amostragem do núcleo" é a experiência, aqui estão algumas boas informações. Falha de </w:t>
      </w:r>
      <w:proofErr w:type="spellStart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pára-quedas</w:t>
      </w:r>
      <w:proofErr w:type="spellEnd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, muitas vezes vem de uma quantidade </w:t>
      </w:r>
      <w:proofErr w:type="spellStart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incorrecta</w:t>
      </w:r>
      <w:proofErr w:type="spellEnd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ou insuficiente da carga de ejeção. Isso é causado por um ou outro ter muito grande um compartimento de </w:t>
      </w:r>
      <w:proofErr w:type="spellStart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pára-quedas</w:t>
      </w:r>
      <w:proofErr w:type="spellEnd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dentro do foguete, ou não usando a quantidade certa de pó preto em um motor recarregável. </w:t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Peso da carga de ejeção pode ser calculado com base na pressão de ejeção desejada </w:t>
      </w:r>
      <w:proofErr w:type="spellStart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ea</w:t>
      </w:r>
      <w:proofErr w:type="spellEnd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interna "livre volume" a fuselagem do foguete. Normalmente, o volume do </w:t>
      </w:r>
      <w:proofErr w:type="spellStart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pára-quedas</w:t>
      </w:r>
      <w:proofErr w:type="spellEnd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e equipamento interior </w:t>
      </w:r>
      <w:proofErr w:type="gramStart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é negligenciado</w:t>
      </w:r>
      <w:proofErr w:type="gramEnd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 Esta abordagem é usado na indústria para cálculos fechados bombas e pulsar (cartucho de pressão) aplicações. </w:t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Primeiro você precisa determinar a pressão necessária para separar e implantar o sistema de recuperação. Isto depende da área da antepara, por conseguinte, o diâmetro do corpo, e a massa da secção de nariz. A força da pressão deve ser suficiente para vencer a inércia e conduzir a massa da secção de nariz o comprimento do acoplador no interior do tubo até ao ponto de separação, além de um pouco mais de impulso para implantar completamente tudo. Se você considerar o nariz a necessidade de implantar em um vento, ou não perto de apogeu, você precisa de um pouco mais empurrar novamente. </w:t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Suponha que o gás se expande </w:t>
      </w:r>
      <w:proofErr w:type="spellStart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ea</w:t>
      </w:r>
      <w:proofErr w:type="spellEnd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pressão ocorre instantaneamente e uniformemente por todo o volume. A pressão exerce uma força instantânea na antepara da frente destinados à </w:t>
      </w:r>
      <w:proofErr w:type="spellStart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extensão.Negligência</w:t>
      </w:r>
      <w:proofErr w:type="spellEnd"/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qualquer mudança na pressão e temperatura da variação em volume como o nariz se move para a frente, (a menos que você apenas como cálculo.) Este é o caso mais simples de um único conjunto de variáveis </w:t>
      </w:r>
      <w:r w:rsidR="005754C2" w:rsidRPr="005754C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​​</w:t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 adequada para a maioria dos sistemas de eje</w:t>
      </w:r>
      <w:r w:rsidR="005754C2" w:rsidRPr="005754C2">
        <w:rPr>
          <w:rFonts w:ascii="Verdana" w:eastAsia="Times New Roman" w:hAnsi="Verdana" w:cs="Verdana"/>
          <w:color w:val="000000"/>
          <w:sz w:val="20"/>
          <w:szCs w:val="20"/>
          <w:lang w:eastAsia="pt-BR"/>
        </w:rPr>
        <w:t>çã</w:t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o. </w:t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A equação carga de ejeção é: </w:t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W = PV / RT </w:t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="005754C2"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onde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8228"/>
      </w:tblGrid>
      <w:tr w:rsidR="005754C2" w:rsidRPr="005754C2" w:rsidTr="005754C2">
        <w:trPr>
          <w:tblCellSpacing w:w="15" w:type="dxa"/>
        </w:trPr>
        <w:tc>
          <w:tcPr>
            <w:tcW w:w="330" w:type="dxa"/>
            <w:hideMark/>
          </w:tcPr>
          <w:p w:rsidR="005754C2" w:rsidRPr="005754C2" w:rsidRDefault="005754C2" w:rsidP="00575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</w:pPr>
            <w:r w:rsidRPr="005754C2">
              <w:rPr>
                <w:rFonts w:ascii="Verdana" w:eastAsia="Times New Roman" w:hAnsi="Verdana" w:cs="Times New Roman"/>
                <w:noProof/>
                <w:color w:val="000000"/>
                <w:sz w:val="19"/>
                <w:szCs w:val="19"/>
                <w:lang w:eastAsia="pt-BR"/>
              </w:rPr>
              <w:drawing>
                <wp:inline distT="0" distB="0" distL="0" distR="0" wp14:anchorId="6B22ED6D" wp14:editId="35FB7000">
                  <wp:extent cx="142875" cy="142875"/>
                  <wp:effectExtent l="0" t="0" r="9525" b="9525"/>
                  <wp:docPr id="1" name="Imagem 1" descr="http://www.arsabq.org/images/acdbull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rsabq.org/images/acdbull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5" w:type="dxa"/>
            <w:hideMark/>
          </w:tcPr>
          <w:p w:rsidR="005754C2" w:rsidRPr="005754C2" w:rsidRDefault="005754C2" w:rsidP="00575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</w:pPr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 xml:space="preserve">P é a pressão de carga de ejecção em </w:t>
            </w:r>
            <w:proofErr w:type="spellStart"/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>psi</w:t>
            </w:r>
            <w:proofErr w:type="spellEnd"/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>.</w:t>
            </w:r>
          </w:p>
        </w:tc>
      </w:tr>
      <w:tr w:rsidR="005754C2" w:rsidRPr="005754C2" w:rsidTr="005754C2">
        <w:trPr>
          <w:tblCellSpacing w:w="15" w:type="dxa"/>
        </w:trPr>
        <w:tc>
          <w:tcPr>
            <w:tcW w:w="330" w:type="dxa"/>
            <w:hideMark/>
          </w:tcPr>
          <w:p w:rsidR="005754C2" w:rsidRPr="005754C2" w:rsidRDefault="005754C2" w:rsidP="00575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</w:pPr>
            <w:r w:rsidRPr="005754C2">
              <w:rPr>
                <w:rFonts w:ascii="Verdana" w:eastAsia="Times New Roman" w:hAnsi="Verdana" w:cs="Times New Roman"/>
                <w:noProof/>
                <w:color w:val="000000"/>
                <w:sz w:val="19"/>
                <w:szCs w:val="19"/>
                <w:lang w:eastAsia="pt-BR"/>
              </w:rPr>
              <w:drawing>
                <wp:inline distT="0" distB="0" distL="0" distR="0" wp14:anchorId="41A8052B" wp14:editId="65DB1AA9">
                  <wp:extent cx="142875" cy="142875"/>
                  <wp:effectExtent l="0" t="0" r="9525" b="9525"/>
                  <wp:docPr id="2" name="Imagem 2" descr="http://www.arsabq.org/images/acdbull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sabq.org/images/acdbull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5" w:type="dxa"/>
            <w:hideMark/>
          </w:tcPr>
          <w:p w:rsidR="005754C2" w:rsidRPr="005754C2" w:rsidRDefault="005754C2" w:rsidP="00575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</w:pPr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 xml:space="preserve">R é a constante dos gases de combustão, 22,16 (FT- </w:t>
            </w:r>
            <w:proofErr w:type="spellStart"/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>lbf</w:t>
            </w:r>
            <w:proofErr w:type="spellEnd"/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 xml:space="preserve"> / </w:t>
            </w:r>
            <w:proofErr w:type="spellStart"/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>lbm</w:t>
            </w:r>
            <w:proofErr w:type="spellEnd"/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 xml:space="preserve"> R) para FFFF pó preto.</w:t>
            </w:r>
          </w:p>
        </w:tc>
      </w:tr>
      <w:tr w:rsidR="005754C2" w:rsidRPr="005754C2" w:rsidTr="005754C2">
        <w:trPr>
          <w:tblCellSpacing w:w="15" w:type="dxa"/>
        </w:trPr>
        <w:tc>
          <w:tcPr>
            <w:tcW w:w="330" w:type="dxa"/>
            <w:hideMark/>
          </w:tcPr>
          <w:p w:rsidR="005754C2" w:rsidRPr="005754C2" w:rsidRDefault="005754C2" w:rsidP="00575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</w:pPr>
            <w:r w:rsidRPr="005754C2">
              <w:rPr>
                <w:rFonts w:ascii="Verdana" w:eastAsia="Times New Roman" w:hAnsi="Verdana" w:cs="Times New Roman"/>
                <w:noProof/>
                <w:color w:val="000000"/>
                <w:sz w:val="19"/>
                <w:szCs w:val="19"/>
                <w:lang w:eastAsia="pt-BR"/>
              </w:rPr>
              <w:drawing>
                <wp:inline distT="0" distB="0" distL="0" distR="0" wp14:anchorId="2B55D42E" wp14:editId="16B9B07F">
                  <wp:extent cx="142875" cy="142875"/>
                  <wp:effectExtent l="0" t="0" r="9525" b="9525"/>
                  <wp:docPr id="3" name="Imagem 3" descr="http://www.arsabq.org/images/acdbull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rsabq.org/images/acdbull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5" w:type="dxa"/>
            <w:hideMark/>
          </w:tcPr>
          <w:p w:rsidR="005754C2" w:rsidRPr="005754C2" w:rsidRDefault="005754C2" w:rsidP="00575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</w:pPr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>T é a temperatura do gás de combustão, 3307 graus para R pó preto.</w:t>
            </w:r>
          </w:p>
        </w:tc>
      </w:tr>
      <w:tr w:rsidR="005754C2" w:rsidRPr="005754C2" w:rsidTr="005754C2">
        <w:trPr>
          <w:tblCellSpacing w:w="15" w:type="dxa"/>
        </w:trPr>
        <w:tc>
          <w:tcPr>
            <w:tcW w:w="330" w:type="dxa"/>
            <w:hideMark/>
          </w:tcPr>
          <w:p w:rsidR="005754C2" w:rsidRPr="005754C2" w:rsidRDefault="005754C2" w:rsidP="00575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</w:pPr>
            <w:r w:rsidRPr="005754C2">
              <w:rPr>
                <w:rFonts w:ascii="Verdana" w:eastAsia="Times New Roman" w:hAnsi="Verdana" w:cs="Times New Roman"/>
                <w:noProof/>
                <w:color w:val="000000"/>
                <w:sz w:val="19"/>
                <w:szCs w:val="19"/>
                <w:lang w:eastAsia="pt-BR"/>
              </w:rPr>
              <w:drawing>
                <wp:inline distT="0" distB="0" distL="0" distR="0" wp14:anchorId="7DF81EE1" wp14:editId="32C5A117">
                  <wp:extent cx="142875" cy="142875"/>
                  <wp:effectExtent l="0" t="0" r="9525" b="9525"/>
                  <wp:docPr id="4" name="Imagem 4" descr="http://www.arsabq.org/images/acdbull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rsabq.org/images/acdbull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5" w:type="dxa"/>
            <w:hideMark/>
          </w:tcPr>
          <w:p w:rsidR="005754C2" w:rsidRPr="005754C2" w:rsidRDefault="005754C2" w:rsidP="00575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</w:pPr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>V é o volume livre em polegadas cúbicas. </w:t>
            </w:r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br/>
              <w:t> Volume de um cilindro = (3,14 * Diâmetro quadrado * comprimento) / 4.</w:t>
            </w:r>
          </w:p>
        </w:tc>
      </w:tr>
      <w:tr w:rsidR="005754C2" w:rsidRPr="005754C2" w:rsidTr="005754C2">
        <w:trPr>
          <w:tblCellSpacing w:w="15" w:type="dxa"/>
        </w:trPr>
        <w:tc>
          <w:tcPr>
            <w:tcW w:w="330" w:type="dxa"/>
            <w:hideMark/>
          </w:tcPr>
          <w:p w:rsidR="005754C2" w:rsidRPr="005754C2" w:rsidRDefault="005754C2" w:rsidP="00575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</w:pPr>
            <w:r w:rsidRPr="005754C2">
              <w:rPr>
                <w:rFonts w:ascii="Verdana" w:eastAsia="Times New Roman" w:hAnsi="Verdana" w:cs="Times New Roman"/>
                <w:noProof/>
                <w:color w:val="000000"/>
                <w:sz w:val="19"/>
                <w:szCs w:val="19"/>
                <w:lang w:eastAsia="pt-BR"/>
              </w:rPr>
              <w:drawing>
                <wp:inline distT="0" distB="0" distL="0" distR="0" wp14:anchorId="7E85DD26" wp14:editId="7081FA8E">
                  <wp:extent cx="142875" cy="142875"/>
                  <wp:effectExtent l="0" t="0" r="9525" b="9525"/>
                  <wp:docPr id="5" name="Imagem 5" descr="http://www.arsabq.org/images/acdbull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rsabq.org/images/acdbull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5" w:type="dxa"/>
            <w:hideMark/>
          </w:tcPr>
          <w:p w:rsidR="005754C2" w:rsidRPr="005754C2" w:rsidRDefault="005754C2" w:rsidP="005754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</w:pPr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 xml:space="preserve">W é o peso da carga (massa, na verdade) em libras. (Multiplicar por 454gm / </w:t>
            </w:r>
            <w:proofErr w:type="spellStart"/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>lb</w:t>
            </w:r>
            <w:proofErr w:type="spellEnd"/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 xml:space="preserve"> para obter gramas.</w:t>
            </w:r>
            <w:proofErr w:type="gramStart"/>
            <w:r w:rsidRPr="005754C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t-BR"/>
              </w:rPr>
              <w:t>)</w:t>
            </w:r>
            <w:proofErr w:type="gramEnd"/>
          </w:p>
        </w:tc>
      </w:tr>
    </w:tbl>
    <w:p w:rsidR="00D1059B" w:rsidRDefault="005754C2"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Aqui está um exemplo de cálculo. 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9D7F1"/>
          <w:lang w:eastAsia="pt-BR"/>
        </w:rPr>
        <w:t xml:space="preserve">Suponha que você deseja gerar 15 </w:t>
      </w:r>
      <w:proofErr w:type="spellStart"/>
      <w:r w:rsidRPr="005754C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9D7F1"/>
          <w:lang w:eastAsia="pt-BR"/>
        </w:rPr>
        <w:t>psi</w:t>
      </w:r>
      <w:proofErr w:type="spellEnd"/>
      <w:r w:rsidRPr="005754C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9D7F1"/>
          <w:lang w:eastAsia="pt-BR"/>
        </w:rPr>
        <w:t xml:space="preserve"> dentro de 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9D7F1"/>
          <w:lang w:eastAsia="pt-BR"/>
        </w:rPr>
        <w:lastRenderedPageBreak/>
        <w:t xml:space="preserve">um </w:t>
      </w:r>
      <w:proofErr w:type="gramStart"/>
      <w:r w:rsidRPr="005754C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9D7F1"/>
          <w:lang w:eastAsia="pt-BR"/>
        </w:rPr>
        <w:t>4</w:t>
      </w:r>
      <w:proofErr w:type="gramEnd"/>
      <w:r w:rsidRPr="005754C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9D7F1"/>
          <w:lang w:eastAsia="pt-BR"/>
        </w:rPr>
        <w:t xml:space="preserve"> "foguete de diâmetro em um compartimento de </w:t>
      </w:r>
      <w:proofErr w:type="spellStart"/>
      <w:r w:rsidRPr="005754C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9D7F1"/>
          <w:lang w:eastAsia="pt-BR"/>
        </w:rPr>
        <w:t>pára-quedas</w:t>
      </w:r>
      <w:proofErr w:type="spellEnd"/>
      <w:r w:rsidRPr="005754C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C9D7F1"/>
          <w:lang w:eastAsia="pt-BR"/>
        </w:rPr>
        <w:t xml:space="preserve"> 18" por muito tempo. 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Isso faz com que um volume de 226 cu na quantidade de pó que você precisa será:. 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W = (15 * 226 * 454) / (22,16 * 12 * 3307) 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W = 1,7 gramas 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A equação pode ser girado ao redor para encontrar o que a pressão é produzido por uma determinada carga de massa. Para que você não terá que pensar, é só: 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P = WRT / V 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Agora, para que você terá que pensar, dada a massa de carga de ejeção em um motor D12 é .85 gramas, qual a pressão é gerada dentro de um modelo Estes Phoenix , com um 2.4 "de diâmetro e 8" compartimento rampa longa? 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proofErr w:type="gramStart"/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</w:t>
      </w:r>
      <w:proofErr w:type="gramEnd"/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partir desta relação de parâmetros, você pode projetar melhor a quantidade de espaço de recuperação em seu foguete, ou personalizar a quantidade de pó para implantar com êxito o sistema. 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claro, desde que você ' </w:t>
      </w:r>
      <w:proofErr w:type="spellStart"/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re</w:t>
      </w:r>
      <w:proofErr w:type="spellEnd"/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sendo este cuidado para determinar a quantidade de carga correta, você vai querer verificá-lo por um teste de chão. Dessa forma, você pode obter um melhor controle sobre outras variáveis </w:t>
      </w:r>
      <w:r w:rsidRPr="005754C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​​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menos precisos como o atrito nariz acoplador dentro do tubo e necess</w:t>
      </w:r>
      <w:r w:rsidRPr="005754C2">
        <w:rPr>
          <w:rFonts w:ascii="Verdana" w:eastAsia="Times New Roman" w:hAnsi="Verdana" w:cs="Verdana"/>
          <w:color w:val="000000"/>
          <w:sz w:val="20"/>
          <w:szCs w:val="20"/>
          <w:lang w:eastAsia="pt-BR"/>
        </w:rPr>
        <w:t>á</w:t>
      </w:r>
      <w:r w:rsidRPr="005754C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rio comprimento do cabo de choque. Mas como fazer isso é um outro artigo!</w:t>
      </w:r>
    </w:p>
    <w:sectPr w:rsidR="00D10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C2"/>
    <w:rsid w:val="002630DE"/>
    <w:rsid w:val="005754C2"/>
    <w:rsid w:val="00D1059B"/>
    <w:rsid w:val="00F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4</cp:revision>
  <dcterms:created xsi:type="dcterms:W3CDTF">2016-09-07T16:57:00Z</dcterms:created>
  <dcterms:modified xsi:type="dcterms:W3CDTF">2016-09-09T23:40:00Z</dcterms:modified>
</cp:coreProperties>
</file>