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A0" w:rsidRDefault="00EA79CB" w:rsidP="00EA79C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EA79CB">
        <w:rPr>
          <w:rFonts w:ascii="Arial" w:hAnsi="Arial" w:cs="Arial"/>
          <w:b/>
          <w:sz w:val="28"/>
          <w:szCs w:val="28"/>
          <w:lang w:val="pt-BR"/>
        </w:rPr>
        <w:t xml:space="preserve">Curvas de empuxo: </w:t>
      </w:r>
      <w:proofErr w:type="gramStart"/>
      <w:r w:rsidRPr="00EA79CB">
        <w:rPr>
          <w:rFonts w:ascii="Arial" w:hAnsi="Arial" w:cs="Arial"/>
          <w:b/>
          <w:sz w:val="28"/>
          <w:szCs w:val="28"/>
          <w:lang w:val="pt-BR"/>
        </w:rPr>
        <w:t>TA</w:t>
      </w:r>
      <w:proofErr w:type="gramEnd"/>
      <w:r w:rsidRPr="00EA79CB">
        <w:rPr>
          <w:rFonts w:ascii="Arial" w:hAnsi="Arial" w:cs="Arial"/>
          <w:b/>
          <w:sz w:val="28"/>
          <w:szCs w:val="28"/>
          <w:lang w:val="pt-BR"/>
        </w:rPr>
        <w:t xml:space="preserve"> 293, 300 e 301</w:t>
      </w:r>
    </w:p>
    <w:p w:rsidR="00EA79CB" w:rsidRDefault="00EA79CB" w:rsidP="00EA79CB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EA79CB" w:rsidRDefault="00EA79CB" w:rsidP="00EA79C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EA79C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43335" cy="29375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50" cy="294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CB" w:rsidRDefault="00EA79CB" w:rsidP="00EA79CB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EA79CB" w:rsidRDefault="00EA79CB" w:rsidP="00EA79CB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EA79CB" w:rsidRDefault="00EA79CB" w:rsidP="00EA79C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EA79C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43600" cy="2937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CB" w:rsidRDefault="00EA79CB" w:rsidP="00EA79CB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EA79CB" w:rsidRPr="00EA79CB" w:rsidRDefault="00EA79CB" w:rsidP="00EA79C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EA79CB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5943600" cy="29376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9CB" w:rsidRPr="00EA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CB"/>
    <w:rsid w:val="00AD4FA0"/>
    <w:rsid w:val="00E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0FD1D-F4C8-4339-9F3C-EC258E26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1</cp:revision>
  <dcterms:created xsi:type="dcterms:W3CDTF">2016-02-17T21:48:00Z</dcterms:created>
  <dcterms:modified xsi:type="dcterms:W3CDTF">2016-02-17T21:53:00Z</dcterms:modified>
</cp:coreProperties>
</file>