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161"/>
      </w:tblGrid>
      <w:tr w:rsidR="007E0EE5" w:rsidTr="007E0EE5">
        <w:trPr>
          <w:trHeight w:val="1979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0EE5" w:rsidRDefault="00925130" w:rsidP="007E0EE5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65405</wp:posOffset>
                  </wp:positionV>
                  <wp:extent cx="1259840" cy="1145540"/>
                  <wp:effectExtent l="19050" t="0" r="0" b="0"/>
                  <wp:wrapSquare wrapText="bothSides"/>
                  <wp:docPr id="2" name="Imagem 2" descr="logo_ufpr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fpr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 w:rsidR="007E0EE5" w:rsidRPr="00BD66D9" w:rsidRDefault="007E0EE5" w:rsidP="007E0EE5">
            <w:pPr>
              <w:rPr>
                <w:b/>
                <w:sz w:val="22"/>
                <w:szCs w:val="22"/>
              </w:rPr>
            </w:pPr>
            <w:r w:rsidRPr="00BD66D9">
              <w:rPr>
                <w:b/>
                <w:sz w:val="22"/>
                <w:szCs w:val="22"/>
              </w:rPr>
              <w:t>UNIVERSIDADE FEDERAL DO PARANÁ</w:t>
            </w:r>
          </w:p>
          <w:p w:rsidR="00433B04" w:rsidRPr="00BD66D9" w:rsidRDefault="00433B04" w:rsidP="007E0EE5">
            <w:pPr>
              <w:rPr>
                <w:b/>
                <w:sz w:val="22"/>
                <w:szCs w:val="22"/>
              </w:rPr>
            </w:pPr>
            <w:r w:rsidRPr="00BD66D9">
              <w:rPr>
                <w:b/>
                <w:sz w:val="22"/>
                <w:szCs w:val="22"/>
              </w:rPr>
              <w:t>PROGRAMA DE PÓS-GRADUAÇÃO EM ENGENHARIA MECÂNICA</w:t>
            </w:r>
          </w:p>
          <w:p w:rsidR="007E0EE5" w:rsidRPr="00BD66D9" w:rsidRDefault="007E0EE5" w:rsidP="007E0EE5">
            <w:pPr>
              <w:rPr>
                <w:b/>
                <w:bCs/>
                <w:sz w:val="22"/>
                <w:szCs w:val="22"/>
              </w:rPr>
            </w:pPr>
            <w:r w:rsidRPr="00BD66D9">
              <w:rPr>
                <w:b/>
                <w:bCs/>
                <w:sz w:val="22"/>
                <w:szCs w:val="22"/>
              </w:rPr>
              <w:t>PROGRAMA DE PÓS-GRADUAÇÃO EM MÉTODOS NUMÉRICOS EM ENGENHARIA</w:t>
            </w:r>
          </w:p>
          <w:p w:rsidR="00BD66D9" w:rsidRDefault="00BD66D9" w:rsidP="007E0E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E0EE5" w:rsidRPr="00BD66D9" w:rsidRDefault="006D321D" w:rsidP="007E0E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EME-7</w:t>
            </w:r>
            <w:r w:rsidR="009078E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1/MNE-773(TEMC)</w:t>
            </w:r>
            <w:r w:rsidR="007E0EE5" w:rsidRPr="00BD66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Dinâmica dos </w:t>
            </w:r>
            <w:r w:rsidR="00BD66D9" w:rsidRPr="00BD66D9">
              <w:rPr>
                <w:rFonts w:ascii="Arial" w:hAnsi="Arial" w:cs="Arial"/>
                <w:b/>
                <w:bCs/>
                <w:sz w:val="22"/>
                <w:szCs w:val="22"/>
              </w:rPr>
              <w:t>Gases</w:t>
            </w:r>
            <w:r w:rsidR="007E0EE5" w:rsidRPr="00BD66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7E0EE5" w:rsidRPr="00BD66D9" w:rsidRDefault="007E0EE5" w:rsidP="007E0E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0EE5" w:rsidRPr="00BD66D9" w:rsidRDefault="007E0EE5" w:rsidP="007E0E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6D9">
              <w:rPr>
                <w:rFonts w:ascii="Arial" w:hAnsi="Arial" w:cs="Arial"/>
                <w:sz w:val="22"/>
                <w:szCs w:val="22"/>
              </w:rPr>
              <w:t xml:space="preserve">Professor </w:t>
            </w:r>
            <w:r w:rsidRPr="00BD66D9">
              <w:rPr>
                <w:rFonts w:ascii="Arial" w:hAnsi="Arial" w:cs="Arial"/>
                <w:b/>
                <w:sz w:val="22"/>
                <w:szCs w:val="22"/>
              </w:rPr>
              <w:t xml:space="preserve">Luciano </w:t>
            </w:r>
            <w:proofErr w:type="spellStart"/>
            <w:r w:rsidRPr="00BD66D9">
              <w:rPr>
                <w:rFonts w:ascii="Arial" w:hAnsi="Arial" w:cs="Arial"/>
                <w:b/>
                <w:sz w:val="22"/>
                <w:szCs w:val="22"/>
              </w:rPr>
              <w:t>Kiyoshi</w:t>
            </w:r>
            <w:proofErr w:type="spellEnd"/>
            <w:r w:rsidRPr="00BD66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D66D9">
              <w:rPr>
                <w:rFonts w:ascii="Arial" w:hAnsi="Arial" w:cs="Arial"/>
                <w:b/>
                <w:sz w:val="22"/>
                <w:szCs w:val="22"/>
              </w:rPr>
              <w:t>Araki</w:t>
            </w:r>
            <w:proofErr w:type="spellEnd"/>
          </w:p>
          <w:p w:rsidR="00BD66D9" w:rsidRDefault="007E0EE5" w:rsidP="007E0E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D9">
              <w:rPr>
                <w:rFonts w:ascii="Arial" w:hAnsi="Arial" w:cs="Arial"/>
                <w:sz w:val="22"/>
                <w:szCs w:val="22"/>
              </w:rPr>
              <w:t>(sala 7-30/Lena-2, lucaraki@ufpr.br, lucianoaraki@</w:t>
            </w:r>
            <w:r w:rsidR="006966A0">
              <w:rPr>
                <w:rFonts w:ascii="Arial" w:hAnsi="Arial" w:cs="Arial"/>
                <w:sz w:val="22"/>
                <w:szCs w:val="22"/>
              </w:rPr>
              <w:t>gmail</w:t>
            </w:r>
            <w:r w:rsidRPr="00BD66D9">
              <w:rPr>
                <w:rFonts w:ascii="Arial" w:hAnsi="Arial" w:cs="Arial"/>
                <w:sz w:val="22"/>
                <w:szCs w:val="22"/>
              </w:rPr>
              <w:t>.com</w:t>
            </w:r>
            <w:r w:rsidR="00576E25" w:rsidRPr="00BD66D9">
              <w:rPr>
                <w:rFonts w:ascii="Arial" w:hAnsi="Arial" w:cs="Arial"/>
                <w:sz w:val="22"/>
                <w:szCs w:val="22"/>
              </w:rPr>
              <w:t>.br</w:t>
            </w:r>
            <w:r w:rsidRPr="00BD66D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E0EE5" w:rsidRPr="00BD66D9" w:rsidRDefault="007E0EE5" w:rsidP="007E0E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D9">
              <w:rPr>
                <w:rFonts w:ascii="Arial" w:hAnsi="Arial" w:cs="Arial"/>
                <w:sz w:val="22"/>
                <w:szCs w:val="22"/>
              </w:rPr>
              <w:t>fone: 3361-3126)</w:t>
            </w:r>
          </w:p>
          <w:p w:rsidR="007E0EE5" w:rsidRPr="00BD66D9" w:rsidRDefault="007E0EE5" w:rsidP="007E0E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0EE5" w:rsidRPr="007E0EE5" w:rsidRDefault="007E0EE5" w:rsidP="004D4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6D9">
              <w:rPr>
                <w:rFonts w:ascii="Arial" w:hAnsi="Arial" w:cs="Arial"/>
                <w:sz w:val="22"/>
                <w:szCs w:val="22"/>
              </w:rPr>
              <w:t>Internet: ftp://ftp</w:t>
            </w:r>
            <w:r w:rsidR="0039214C" w:rsidRPr="00BD66D9">
              <w:rPr>
                <w:rFonts w:ascii="Arial" w:hAnsi="Arial" w:cs="Arial"/>
                <w:sz w:val="22"/>
                <w:szCs w:val="22"/>
              </w:rPr>
              <w:t>.demec.ufpr.br/disciplinas/</w:t>
            </w:r>
            <w:r w:rsidR="00BD66D9" w:rsidRPr="00BD66D9">
              <w:rPr>
                <w:rFonts w:ascii="Arial" w:hAnsi="Arial" w:cs="Arial"/>
                <w:sz w:val="22"/>
                <w:szCs w:val="22"/>
              </w:rPr>
              <w:t>Esc_compress</w:t>
            </w:r>
            <w:r w:rsidR="004D4CB7">
              <w:rPr>
                <w:rFonts w:ascii="Arial" w:hAnsi="Arial" w:cs="Arial"/>
                <w:sz w:val="22"/>
                <w:szCs w:val="22"/>
              </w:rPr>
              <w:t>i</w:t>
            </w:r>
            <w:r w:rsidR="00BD66D9" w:rsidRPr="00BD66D9">
              <w:rPr>
                <w:rFonts w:ascii="Arial" w:hAnsi="Arial" w:cs="Arial"/>
                <w:sz w:val="22"/>
                <w:szCs w:val="22"/>
              </w:rPr>
              <w:t>veis/pos</w:t>
            </w:r>
            <w:r w:rsidR="006966A0">
              <w:rPr>
                <w:rFonts w:ascii="Arial" w:hAnsi="Arial" w:cs="Arial"/>
                <w:sz w:val="22"/>
                <w:szCs w:val="22"/>
              </w:rPr>
              <w:t>_grad</w:t>
            </w:r>
          </w:p>
        </w:tc>
      </w:tr>
    </w:tbl>
    <w:p w:rsidR="00702944" w:rsidRPr="009A4A52" w:rsidRDefault="0070294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5238"/>
        <w:gridCol w:w="5016"/>
      </w:tblGrid>
      <w:tr w:rsidR="00CE2CD1" w:rsidRPr="00BD66D9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CE2CD1" w:rsidRPr="00BD66D9" w:rsidRDefault="00CE2CD1">
            <w:pPr>
              <w:ind w:right="74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D66D9">
              <w:rPr>
                <w:rFonts w:ascii="Arial" w:hAnsi="Arial" w:cs="Arial"/>
                <w:b/>
                <w:sz w:val="22"/>
                <w:szCs w:val="22"/>
                <w:u w:val="single"/>
              </w:rPr>
              <w:t>HORÁRIO E LOCAL DAS AULAS:</w:t>
            </w:r>
          </w:p>
          <w:p w:rsidR="00CE2CD1" w:rsidRDefault="0039214C" w:rsidP="00573B18">
            <w:pPr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6D9">
              <w:rPr>
                <w:rFonts w:ascii="Arial" w:hAnsi="Arial" w:cs="Arial"/>
                <w:sz w:val="22"/>
                <w:szCs w:val="22"/>
              </w:rPr>
              <w:t>Terças e quintas</w:t>
            </w:r>
            <w:r w:rsidR="00573B18" w:rsidRPr="00BD66D9">
              <w:rPr>
                <w:rFonts w:ascii="Arial" w:hAnsi="Arial" w:cs="Arial"/>
                <w:sz w:val="22"/>
                <w:szCs w:val="22"/>
              </w:rPr>
              <w:t xml:space="preserve">, das </w:t>
            </w:r>
            <w:r w:rsidR="00BD66D9" w:rsidRPr="00BD66D9">
              <w:rPr>
                <w:rFonts w:ascii="Arial" w:hAnsi="Arial" w:cs="Arial"/>
                <w:sz w:val="22"/>
                <w:szCs w:val="22"/>
              </w:rPr>
              <w:t>1</w:t>
            </w:r>
            <w:r w:rsidR="00062B2C">
              <w:rPr>
                <w:rFonts w:ascii="Arial" w:hAnsi="Arial" w:cs="Arial"/>
                <w:sz w:val="22"/>
                <w:szCs w:val="22"/>
              </w:rPr>
              <w:t>3</w:t>
            </w:r>
            <w:r w:rsidR="00573B18" w:rsidRPr="00BD66D9">
              <w:rPr>
                <w:rFonts w:ascii="Arial" w:hAnsi="Arial" w:cs="Arial"/>
                <w:sz w:val="22"/>
                <w:szCs w:val="22"/>
              </w:rPr>
              <w:t xml:space="preserve">:30 às </w:t>
            </w:r>
            <w:r w:rsidR="00BD66D9" w:rsidRPr="00BD66D9">
              <w:rPr>
                <w:rFonts w:ascii="Arial" w:hAnsi="Arial" w:cs="Arial"/>
                <w:sz w:val="22"/>
                <w:szCs w:val="22"/>
              </w:rPr>
              <w:t>1</w:t>
            </w:r>
            <w:r w:rsidR="00062B2C">
              <w:rPr>
                <w:rFonts w:ascii="Arial" w:hAnsi="Arial" w:cs="Arial"/>
                <w:sz w:val="22"/>
                <w:szCs w:val="22"/>
              </w:rPr>
              <w:t>5</w:t>
            </w:r>
            <w:r w:rsidR="00573B18" w:rsidRPr="00BD66D9">
              <w:rPr>
                <w:rFonts w:ascii="Arial" w:hAnsi="Arial" w:cs="Arial"/>
                <w:sz w:val="22"/>
                <w:szCs w:val="22"/>
              </w:rPr>
              <w:t>:30</w:t>
            </w:r>
            <w:r w:rsidR="007E0EE5" w:rsidRPr="00BD66D9">
              <w:rPr>
                <w:rFonts w:ascii="Arial" w:hAnsi="Arial" w:cs="Arial"/>
                <w:sz w:val="22"/>
                <w:szCs w:val="22"/>
              </w:rPr>
              <w:t>, totalizando 45 horas (3 créditos)</w:t>
            </w:r>
            <w:r w:rsidR="00C1353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13536" w:rsidRPr="00B739D5" w:rsidRDefault="00C13536" w:rsidP="00573B18">
            <w:pPr>
              <w:ind w:right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739D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INÍCIO DAS AULAS: </w:t>
            </w:r>
            <w:r w:rsidR="00062B2C">
              <w:rPr>
                <w:rFonts w:ascii="Arial" w:hAnsi="Arial" w:cs="Arial"/>
                <w:b/>
                <w:sz w:val="22"/>
                <w:szCs w:val="22"/>
                <w:u w:val="single"/>
              </w:rPr>
              <w:t>01/03/2016</w:t>
            </w:r>
            <w:r w:rsidRPr="00B739D5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  <w:p w:rsidR="00075A52" w:rsidRPr="00BD66D9" w:rsidRDefault="00075A52">
            <w:pPr>
              <w:pStyle w:val="Corpodetexto2"/>
              <w:jc w:val="both"/>
              <w:rPr>
                <w:sz w:val="22"/>
                <w:szCs w:val="22"/>
              </w:rPr>
            </w:pPr>
          </w:p>
          <w:p w:rsidR="0039214C" w:rsidRPr="00BD66D9" w:rsidRDefault="0039214C" w:rsidP="0039214C">
            <w:pPr>
              <w:ind w:right="74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D66D9">
              <w:rPr>
                <w:rFonts w:ascii="Arial" w:hAnsi="Arial" w:cs="Arial"/>
                <w:b/>
                <w:sz w:val="22"/>
                <w:szCs w:val="22"/>
                <w:u w:val="single"/>
              </w:rPr>
              <w:t>OBJETIVOS DA DISCIPLINA:</w:t>
            </w:r>
          </w:p>
          <w:p w:rsidR="00BD66D9" w:rsidRPr="00BD66D9" w:rsidRDefault="00BD66D9" w:rsidP="00BD66D9">
            <w:pPr>
              <w:pStyle w:val="Corpodetexto"/>
              <w:numPr>
                <w:ilvl w:val="0"/>
                <w:numId w:val="29"/>
              </w:numPr>
              <w:tabs>
                <w:tab w:val="clear" w:pos="720"/>
                <w:tab w:val="num" w:pos="513"/>
              </w:tabs>
              <w:ind w:left="513" w:hanging="342"/>
              <w:rPr>
                <w:sz w:val="22"/>
                <w:szCs w:val="22"/>
              </w:rPr>
            </w:pPr>
            <w:r w:rsidRPr="00BD66D9">
              <w:rPr>
                <w:sz w:val="22"/>
                <w:szCs w:val="22"/>
              </w:rPr>
              <w:t>Fornecer ao aluno conhecimento teórico sobre escoamentos compressíveis, com ênfase à aerodinâmica e à propulsão.</w:t>
            </w:r>
          </w:p>
          <w:p w:rsidR="00BD66D9" w:rsidRPr="00BD66D9" w:rsidRDefault="00BD66D9" w:rsidP="00BD66D9">
            <w:pPr>
              <w:pStyle w:val="Corpodetexto"/>
              <w:numPr>
                <w:ilvl w:val="0"/>
                <w:numId w:val="29"/>
              </w:numPr>
              <w:tabs>
                <w:tab w:val="clear" w:pos="720"/>
                <w:tab w:val="num" w:pos="513"/>
              </w:tabs>
              <w:ind w:left="513" w:hanging="342"/>
              <w:rPr>
                <w:sz w:val="22"/>
                <w:szCs w:val="22"/>
              </w:rPr>
            </w:pPr>
            <w:r w:rsidRPr="00BD66D9">
              <w:rPr>
                <w:sz w:val="22"/>
                <w:szCs w:val="22"/>
              </w:rPr>
              <w:t>Apresentar ferramentas teóricas e computacionais comumente empregadas para solução de problemas envolvendo escoamentos compressíveis.</w:t>
            </w:r>
          </w:p>
          <w:p w:rsidR="0039214C" w:rsidRPr="00BD66D9" w:rsidRDefault="0039214C" w:rsidP="0039214C">
            <w:pPr>
              <w:pStyle w:val="Corpodetexto"/>
              <w:rPr>
                <w:sz w:val="22"/>
                <w:szCs w:val="22"/>
              </w:rPr>
            </w:pPr>
          </w:p>
          <w:p w:rsidR="0039214C" w:rsidRPr="00BD66D9" w:rsidRDefault="0039214C" w:rsidP="0039214C">
            <w:pPr>
              <w:pStyle w:val="Corpodetexto"/>
              <w:rPr>
                <w:b/>
                <w:sz w:val="22"/>
                <w:szCs w:val="22"/>
                <w:u w:val="single"/>
              </w:rPr>
            </w:pPr>
            <w:r w:rsidRPr="00BD66D9">
              <w:rPr>
                <w:b/>
                <w:sz w:val="22"/>
                <w:szCs w:val="22"/>
                <w:u w:val="single"/>
              </w:rPr>
              <w:t>EMENTA:</w:t>
            </w:r>
          </w:p>
          <w:p w:rsidR="0039214C" w:rsidRPr="00BD66D9" w:rsidRDefault="00BD66D9" w:rsidP="0039214C">
            <w:pPr>
              <w:ind w:right="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6D9">
              <w:rPr>
                <w:rFonts w:ascii="Arial" w:hAnsi="Arial" w:cs="Arial"/>
                <w:sz w:val="22"/>
                <w:szCs w:val="22"/>
              </w:rPr>
              <w:t xml:space="preserve">Escoamentos </w:t>
            </w:r>
            <w:proofErr w:type="spellStart"/>
            <w:r w:rsidRPr="00BD66D9">
              <w:rPr>
                <w:rFonts w:ascii="Arial" w:hAnsi="Arial" w:cs="Arial"/>
                <w:sz w:val="22"/>
                <w:szCs w:val="22"/>
              </w:rPr>
              <w:t>invíscidos</w:t>
            </w:r>
            <w:proofErr w:type="spellEnd"/>
            <w:r w:rsidRPr="00BD66D9">
              <w:rPr>
                <w:rFonts w:ascii="Arial" w:hAnsi="Arial" w:cs="Arial"/>
                <w:sz w:val="22"/>
                <w:szCs w:val="22"/>
              </w:rPr>
              <w:t xml:space="preserve"> uni e multidimensionais. Conceitos fundamentais de escoamentos compressíveis. Formas integral e diferencial das equações governantes. Ondas de choque e de expansão. Curvas de </w:t>
            </w:r>
            <w:proofErr w:type="spellStart"/>
            <w:r w:rsidRPr="00BD66D9">
              <w:rPr>
                <w:rFonts w:ascii="Arial" w:hAnsi="Arial" w:cs="Arial"/>
                <w:sz w:val="22"/>
                <w:szCs w:val="22"/>
              </w:rPr>
              <w:t>Fanno</w:t>
            </w:r>
            <w:proofErr w:type="spellEnd"/>
            <w:r w:rsidRPr="00BD66D9">
              <w:rPr>
                <w:rFonts w:ascii="Arial" w:hAnsi="Arial" w:cs="Arial"/>
                <w:sz w:val="22"/>
                <w:szCs w:val="22"/>
              </w:rPr>
              <w:t xml:space="preserve"> e Rayleigh. Escoamentos sub, trans, super e hipersônicos. Problemas atuais estudados em escoamentos compressíveis</w:t>
            </w:r>
            <w:r w:rsidR="0039214C" w:rsidRPr="00BD66D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9214C" w:rsidRPr="00BD66D9" w:rsidRDefault="0039214C" w:rsidP="0039214C">
            <w:pPr>
              <w:ind w:right="6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4C" w:rsidRPr="00BD66D9" w:rsidRDefault="0039214C" w:rsidP="0039214C">
            <w:pPr>
              <w:ind w:right="63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D66D9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PROGRAMA</w:t>
            </w:r>
          </w:p>
          <w:p w:rsidR="00BD66D9" w:rsidRPr="00BD66D9" w:rsidRDefault="00BD66D9" w:rsidP="00BD66D9">
            <w:pPr>
              <w:pStyle w:val="Corpodetexto2"/>
              <w:numPr>
                <w:ilvl w:val="0"/>
                <w:numId w:val="30"/>
              </w:numPr>
              <w:tabs>
                <w:tab w:val="clear" w:pos="720"/>
                <w:tab w:val="num" w:pos="567"/>
              </w:tabs>
              <w:ind w:left="567" w:hanging="453"/>
              <w:jc w:val="both"/>
              <w:rPr>
                <w:sz w:val="22"/>
                <w:szCs w:val="22"/>
              </w:rPr>
            </w:pPr>
            <w:r w:rsidRPr="00BD66D9">
              <w:rPr>
                <w:sz w:val="22"/>
                <w:szCs w:val="22"/>
              </w:rPr>
              <w:t>Introdução aos escoamentos compressíveis: conceitos fundamentais, histórico e relações termodinâmicas.</w:t>
            </w:r>
          </w:p>
          <w:p w:rsidR="00BD66D9" w:rsidRPr="00BD66D9" w:rsidRDefault="00BD66D9" w:rsidP="00BD66D9">
            <w:pPr>
              <w:pStyle w:val="Corpodetexto2"/>
              <w:numPr>
                <w:ilvl w:val="0"/>
                <w:numId w:val="30"/>
              </w:numPr>
              <w:tabs>
                <w:tab w:val="clear" w:pos="720"/>
                <w:tab w:val="num" w:pos="567"/>
              </w:tabs>
              <w:ind w:left="567" w:hanging="453"/>
              <w:jc w:val="both"/>
              <w:rPr>
                <w:sz w:val="22"/>
                <w:szCs w:val="22"/>
              </w:rPr>
            </w:pPr>
            <w:r w:rsidRPr="00BD66D9">
              <w:rPr>
                <w:sz w:val="22"/>
                <w:szCs w:val="22"/>
              </w:rPr>
              <w:t xml:space="preserve">Forma integral das equações conservativas para escoamentos </w:t>
            </w:r>
            <w:proofErr w:type="spellStart"/>
            <w:r w:rsidRPr="00BD66D9">
              <w:rPr>
                <w:sz w:val="22"/>
                <w:szCs w:val="22"/>
              </w:rPr>
              <w:t>invíscidos</w:t>
            </w:r>
            <w:proofErr w:type="spellEnd"/>
            <w:r w:rsidRPr="00BD66D9">
              <w:rPr>
                <w:sz w:val="22"/>
                <w:szCs w:val="22"/>
              </w:rPr>
              <w:t>.</w:t>
            </w:r>
          </w:p>
          <w:p w:rsidR="00BD66D9" w:rsidRPr="00BD66D9" w:rsidRDefault="00BD66D9" w:rsidP="00BD66D9">
            <w:pPr>
              <w:pStyle w:val="Corpodetexto2"/>
              <w:numPr>
                <w:ilvl w:val="0"/>
                <w:numId w:val="30"/>
              </w:numPr>
              <w:tabs>
                <w:tab w:val="clear" w:pos="720"/>
                <w:tab w:val="num" w:pos="567"/>
              </w:tabs>
              <w:ind w:left="567" w:hanging="453"/>
              <w:jc w:val="both"/>
              <w:rPr>
                <w:sz w:val="22"/>
                <w:szCs w:val="22"/>
              </w:rPr>
            </w:pPr>
            <w:r w:rsidRPr="00BD66D9">
              <w:rPr>
                <w:sz w:val="22"/>
                <w:szCs w:val="22"/>
              </w:rPr>
              <w:t xml:space="preserve">Escoamento unidimensional: choques normais, curva de </w:t>
            </w:r>
            <w:proofErr w:type="spellStart"/>
            <w:r w:rsidRPr="00BD66D9">
              <w:rPr>
                <w:sz w:val="22"/>
                <w:szCs w:val="22"/>
              </w:rPr>
              <w:t>Fanno</w:t>
            </w:r>
            <w:proofErr w:type="spellEnd"/>
            <w:r w:rsidRPr="00BD66D9">
              <w:rPr>
                <w:sz w:val="22"/>
                <w:szCs w:val="22"/>
              </w:rPr>
              <w:t>, curva de Rayleigh.</w:t>
            </w:r>
          </w:p>
          <w:p w:rsidR="00BD66D9" w:rsidRPr="00BD66D9" w:rsidRDefault="00BD66D9" w:rsidP="00BD66D9">
            <w:pPr>
              <w:pStyle w:val="Corpodetexto2"/>
              <w:numPr>
                <w:ilvl w:val="0"/>
                <w:numId w:val="30"/>
              </w:numPr>
              <w:tabs>
                <w:tab w:val="clear" w:pos="720"/>
                <w:tab w:val="num" w:pos="567"/>
              </w:tabs>
              <w:ind w:left="567" w:hanging="453"/>
              <w:jc w:val="both"/>
              <w:rPr>
                <w:sz w:val="22"/>
                <w:szCs w:val="22"/>
              </w:rPr>
            </w:pPr>
            <w:r w:rsidRPr="00BD66D9">
              <w:rPr>
                <w:sz w:val="22"/>
                <w:szCs w:val="22"/>
              </w:rPr>
              <w:t>Choques oblíquos e ondas de expansão.</w:t>
            </w:r>
          </w:p>
          <w:p w:rsidR="00BD66D9" w:rsidRPr="00BD66D9" w:rsidRDefault="00BD66D9" w:rsidP="00BD66D9">
            <w:pPr>
              <w:pStyle w:val="Corpodetexto2"/>
              <w:numPr>
                <w:ilvl w:val="0"/>
                <w:numId w:val="30"/>
              </w:numPr>
              <w:tabs>
                <w:tab w:val="clear" w:pos="720"/>
                <w:tab w:val="num" w:pos="567"/>
              </w:tabs>
              <w:ind w:left="567" w:hanging="453"/>
              <w:jc w:val="both"/>
              <w:rPr>
                <w:sz w:val="22"/>
                <w:szCs w:val="22"/>
              </w:rPr>
            </w:pPr>
            <w:r w:rsidRPr="00BD66D9">
              <w:rPr>
                <w:sz w:val="22"/>
                <w:szCs w:val="22"/>
              </w:rPr>
              <w:t>Escoamento quase-unidimensional.</w:t>
            </w:r>
          </w:p>
          <w:p w:rsidR="00BD66D9" w:rsidRPr="00BD66D9" w:rsidRDefault="00BD66D9" w:rsidP="00BD66D9">
            <w:pPr>
              <w:pStyle w:val="Corpodetexto2"/>
              <w:numPr>
                <w:ilvl w:val="0"/>
                <w:numId w:val="30"/>
              </w:numPr>
              <w:tabs>
                <w:tab w:val="clear" w:pos="720"/>
                <w:tab w:val="num" w:pos="567"/>
              </w:tabs>
              <w:ind w:left="567" w:hanging="453"/>
              <w:jc w:val="both"/>
              <w:rPr>
                <w:sz w:val="22"/>
                <w:szCs w:val="22"/>
              </w:rPr>
            </w:pPr>
            <w:r w:rsidRPr="00BD66D9">
              <w:rPr>
                <w:sz w:val="22"/>
                <w:szCs w:val="22"/>
              </w:rPr>
              <w:t xml:space="preserve">Forma diferencial das equações conservativas para escoamentos </w:t>
            </w:r>
            <w:proofErr w:type="spellStart"/>
            <w:r w:rsidRPr="00BD66D9">
              <w:rPr>
                <w:sz w:val="22"/>
                <w:szCs w:val="22"/>
              </w:rPr>
              <w:t>invíscidos</w:t>
            </w:r>
            <w:proofErr w:type="spellEnd"/>
            <w:r w:rsidRPr="00BD66D9">
              <w:rPr>
                <w:sz w:val="22"/>
                <w:szCs w:val="22"/>
              </w:rPr>
              <w:t>.</w:t>
            </w:r>
          </w:p>
          <w:p w:rsidR="00BD66D9" w:rsidRPr="00BD66D9" w:rsidRDefault="00BD66D9" w:rsidP="00BD66D9">
            <w:pPr>
              <w:pStyle w:val="Corpodetexto2"/>
              <w:numPr>
                <w:ilvl w:val="0"/>
                <w:numId w:val="30"/>
              </w:numPr>
              <w:tabs>
                <w:tab w:val="clear" w:pos="720"/>
                <w:tab w:val="num" w:pos="567"/>
              </w:tabs>
              <w:ind w:left="567" w:hanging="453"/>
              <w:jc w:val="both"/>
              <w:rPr>
                <w:sz w:val="22"/>
                <w:szCs w:val="22"/>
              </w:rPr>
            </w:pPr>
            <w:r w:rsidRPr="00BD66D9">
              <w:rPr>
                <w:sz w:val="22"/>
                <w:szCs w:val="22"/>
              </w:rPr>
              <w:t>Movimento de ondas não-estacionárias.</w:t>
            </w:r>
          </w:p>
          <w:p w:rsidR="00BD66D9" w:rsidRPr="00BD66D9" w:rsidRDefault="00BD66D9" w:rsidP="00BD66D9">
            <w:pPr>
              <w:pStyle w:val="Corpodetexto2"/>
              <w:numPr>
                <w:ilvl w:val="0"/>
                <w:numId w:val="30"/>
              </w:numPr>
              <w:tabs>
                <w:tab w:val="clear" w:pos="720"/>
                <w:tab w:val="num" w:pos="567"/>
              </w:tabs>
              <w:ind w:left="567" w:hanging="453"/>
              <w:jc w:val="both"/>
              <w:rPr>
                <w:sz w:val="22"/>
                <w:szCs w:val="22"/>
              </w:rPr>
            </w:pPr>
            <w:r w:rsidRPr="00BD66D9">
              <w:rPr>
                <w:sz w:val="22"/>
                <w:szCs w:val="22"/>
              </w:rPr>
              <w:t>Escoamentos linearizados.</w:t>
            </w:r>
          </w:p>
          <w:p w:rsidR="00BD66D9" w:rsidRPr="00BD66D9" w:rsidRDefault="00BD66D9" w:rsidP="00BD66D9">
            <w:pPr>
              <w:pStyle w:val="Corpodetexto2"/>
              <w:numPr>
                <w:ilvl w:val="0"/>
                <w:numId w:val="30"/>
              </w:numPr>
              <w:tabs>
                <w:tab w:val="clear" w:pos="720"/>
                <w:tab w:val="num" w:pos="567"/>
              </w:tabs>
              <w:ind w:left="567" w:hanging="453"/>
              <w:jc w:val="both"/>
              <w:rPr>
                <w:sz w:val="22"/>
                <w:szCs w:val="22"/>
              </w:rPr>
            </w:pPr>
            <w:r w:rsidRPr="00BD66D9">
              <w:rPr>
                <w:sz w:val="22"/>
                <w:szCs w:val="22"/>
              </w:rPr>
              <w:t>Técnicas numéricas para escoamentos supersônicos em regime permanente.</w:t>
            </w:r>
          </w:p>
          <w:p w:rsidR="00BD66D9" w:rsidRPr="00BD66D9" w:rsidRDefault="00BD66D9" w:rsidP="00BD66D9">
            <w:pPr>
              <w:pStyle w:val="Corpodetexto2"/>
              <w:numPr>
                <w:ilvl w:val="0"/>
                <w:numId w:val="30"/>
              </w:numPr>
              <w:tabs>
                <w:tab w:val="clear" w:pos="720"/>
                <w:tab w:val="num" w:pos="567"/>
              </w:tabs>
              <w:ind w:left="567" w:hanging="453"/>
              <w:jc w:val="both"/>
              <w:rPr>
                <w:sz w:val="22"/>
                <w:szCs w:val="22"/>
              </w:rPr>
            </w:pPr>
            <w:r w:rsidRPr="00BD66D9">
              <w:rPr>
                <w:sz w:val="22"/>
                <w:szCs w:val="22"/>
              </w:rPr>
              <w:t xml:space="preserve">Escoamentos </w:t>
            </w:r>
            <w:proofErr w:type="spellStart"/>
            <w:r w:rsidRPr="00BD66D9">
              <w:rPr>
                <w:sz w:val="22"/>
                <w:szCs w:val="22"/>
              </w:rPr>
              <w:t>transônicos</w:t>
            </w:r>
            <w:proofErr w:type="spellEnd"/>
            <w:r w:rsidRPr="00BD66D9">
              <w:rPr>
                <w:sz w:val="22"/>
                <w:szCs w:val="22"/>
              </w:rPr>
              <w:t>.</w:t>
            </w:r>
          </w:p>
          <w:p w:rsidR="00BD66D9" w:rsidRPr="00BD66D9" w:rsidRDefault="00BD66D9" w:rsidP="00BD66D9">
            <w:pPr>
              <w:pStyle w:val="Corpodetexto2"/>
              <w:numPr>
                <w:ilvl w:val="0"/>
                <w:numId w:val="30"/>
              </w:numPr>
              <w:tabs>
                <w:tab w:val="clear" w:pos="720"/>
                <w:tab w:val="num" w:pos="567"/>
              </w:tabs>
              <w:ind w:left="567" w:hanging="453"/>
              <w:jc w:val="both"/>
              <w:rPr>
                <w:sz w:val="22"/>
                <w:szCs w:val="22"/>
              </w:rPr>
            </w:pPr>
            <w:r w:rsidRPr="00BD66D9">
              <w:rPr>
                <w:sz w:val="22"/>
                <w:szCs w:val="22"/>
              </w:rPr>
              <w:t>Escoamentos hipersônicos.</w:t>
            </w:r>
          </w:p>
          <w:p w:rsidR="008B51BC" w:rsidRPr="00BD66D9" w:rsidRDefault="008B51BC" w:rsidP="00BD66D9">
            <w:pPr>
              <w:pStyle w:val="Corpodetexto2"/>
              <w:ind w:left="456"/>
              <w:jc w:val="both"/>
              <w:rPr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BD66D9" w:rsidRPr="00BD66D9" w:rsidRDefault="00BD66D9" w:rsidP="00BD66D9">
            <w:pPr>
              <w:ind w:right="74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D66D9">
              <w:rPr>
                <w:rFonts w:ascii="Arial" w:hAnsi="Arial" w:cs="Arial"/>
                <w:b/>
                <w:sz w:val="22"/>
                <w:szCs w:val="22"/>
                <w:u w:val="single"/>
              </w:rPr>
              <w:t>METODOLOGIA DE ENSINO:</w:t>
            </w:r>
          </w:p>
          <w:p w:rsidR="00BD66D9" w:rsidRPr="00BD66D9" w:rsidRDefault="00BD66D9" w:rsidP="00D367F5">
            <w:pPr>
              <w:pStyle w:val="Corpodetexto2"/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ind w:left="432" w:hanging="283"/>
              <w:jc w:val="both"/>
              <w:rPr>
                <w:sz w:val="22"/>
                <w:szCs w:val="22"/>
              </w:rPr>
            </w:pPr>
            <w:r w:rsidRPr="00BD66D9">
              <w:rPr>
                <w:sz w:val="22"/>
                <w:szCs w:val="22"/>
              </w:rPr>
              <w:t>Aulas teóricas: aulas expositivas, realizadas com o emprego de quadro-negro, transparências e exercícios ilustrativos.</w:t>
            </w:r>
          </w:p>
          <w:p w:rsidR="00BD66D9" w:rsidRPr="00BD66D9" w:rsidRDefault="00BD66D9" w:rsidP="00BD66D9">
            <w:pPr>
              <w:pStyle w:val="Corpodetexto2"/>
              <w:numPr>
                <w:ilvl w:val="0"/>
                <w:numId w:val="33"/>
              </w:numPr>
              <w:tabs>
                <w:tab w:val="clear" w:pos="720"/>
                <w:tab w:val="num" w:pos="456"/>
              </w:tabs>
              <w:ind w:left="456" w:hanging="342"/>
              <w:jc w:val="both"/>
              <w:rPr>
                <w:sz w:val="22"/>
                <w:szCs w:val="22"/>
              </w:rPr>
            </w:pPr>
            <w:r w:rsidRPr="00BD66D9">
              <w:rPr>
                <w:sz w:val="22"/>
                <w:szCs w:val="22"/>
              </w:rPr>
              <w:t>Exercícios extraclasse para fixação do aprendizado, envolvendo deduções, análise de resultados e, eventualmente, implementação de códigos computacionais.</w:t>
            </w:r>
          </w:p>
          <w:p w:rsidR="00BD66D9" w:rsidRPr="00BD66D9" w:rsidRDefault="00BD66D9" w:rsidP="00BD66D9">
            <w:pPr>
              <w:pStyle w:val="Corpodetexto2"/>
              <w:numPr>
                <w:ilvl w:val="0"/>
                <w:numId w:val="33"/>
              </w:numPr>
              <w:tabs>
                <w:tab w:val="clear" w:pos="720"/>
                <w:tab w:val="num" w:pos="456"/>
              </w:tabs>
              <w:ind w:left="456" w:hanging="342"/>
              <w:jc w:val="both"/>
              <w:rPr>
                <w:sz w:val="22"/>
                <w:szCs w:val="22"/>
              </w:rPr>
            </w:pPr>
            <w:r w:rsidRPr="00BD66D9">
              <w:rPr>
                <w:sz w:val="22"/>
                <w:szCs w:val="22"/>
              </w:rPr>
              <w:t>Leituras complementares e discussões.</w:t>
            </w:r>
          </w:p>
          <w:p w:rsidR="00BD66D9" w:rsidRPr="00BD66D9" w:rsidRDefault="00BD66D9" w:rsidP="00BD66D9">
            <w:pPr>
              <w:pStyle w:val="Corpodetexto2"/>
              <w:jc w:val="both"/>
              <w:rPr>
                <w:sz w:val="22"/>
                <w:szCs w:val="22"/>
              </w:rPr>
            </w:pPr>
          </w:p>
          <w:p w:rsidR="0039214C" w:rsidRPr="00BD66D9" w:rsidRDefault="0039214C" w:rsidP="0039214C">
            <w:pPr>
              <w:ind w:right="74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D66D9">
              <w:rPr>
                <w:rFonts w:ascii="Arial" w:hAnsi="Arial" w:cs="Arial"/>
                <w:b/>
                <w:sz w:val="22"/>
                <w:szCs w:val="22"/>
                <w:u w:val="single"/>
              </w:rPr>
              <w:t>SISTEMA DE AVALIAÇÃO:</w:t>
            </w:r>
          </w:p>
          <w:p w:rsidR="00BD66D9" w:rsidRPr="00BD66D9" w:rsidRDefault="00BD66D9" w:rsidP="00BD66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6D9">
              <w:rPr>
                <w:rFonts w:ascii="Arial" w:hAnsi="Arial" w:cs="Arial"/>
                <w:sz w:val="22"/>
                <w:szCs w:val="22"/>
              </w:rPr>
              <w:t xml:space="preserve">Provas </w:t>
            </w:r>
            <w:proofErr w:type="spellStart"/>
            <w:r w:rsidRPr="00BD66D9">
              <w:rPr>
                <w:rFonts w:ascii="Arial" w:hAnsi="Arial" w:cs="Arial"/>
                <w:sz w:val="22"/>
                <w:szCs w:val="22"/>
              </w:rPr>
              <w:t>téoricas</w:t>
            </w:r>
            <w:proofErr w:type="spellEnd"/>
            <w:r w:rsidRPr="00BD66D9">
              <w:rPr>
                <w:rFonts w:ascii="Arial" w:hAnsi="Arial" w:cs="Arial"/>
                <w:sz w:val="22"/>
                <w:szCs w:val="22"/>
              </w:rPr>
              <w:t>, listas de exercícios e discussões de textos/seminários, distribuídos da seguinte forma (composição preliminar, podendo ser modificada ainda):</w:t>
            </w:r>
          </w:p>
          <w:p w:rsidR="00BD66D9" w:rsidRPr="00BD66D9" w:rsidRDefault="00BD66D9" w:rsidP="00BD66D9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6D9">
              <w:rPr>
                <w:rFonts w:ascii="Arial" w:hAnsi="Arial" w:cs="Arial"/>
                <w:sz w:val="22"/>
                <w:szCs w:val="22"/>
              </w:rPr>
              <w:t>Provas teóricas: 50% da nota.</w:t>
            </w:r>
          </w:p>
          <w:p w:rsidR="00BD66D9" w:rsidRPr="00BD66D9" w:rsidRDefault="00BD66D9" w:rsidP="00BD66D9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6D9">
              <w:rPr>
                <w:rFonts w:ascii="Arial" w:hAnsi="Arial" w:cs="Arial"/>
                <w:sz w:val="22"/>
                <w:szCs w:val="22"/>
              </w:rPr>
              <w:t>Listas de exercícios: 35% da nota.</w:t>
            </w:r>
          </w:p>
          <w:p w:rsidR="00BD66D9" w:rsidRPr="00BD66D9" w:rsidRDefault="00BD66D9" w:rsidP="00BD66D9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6D9">
              <w:rPr>
                <w:rFonts w:ascii="Arial" w:hAnsi="Arial" w:cs="Arial"/>
                <w:sz w:val="22"/>
                <w:szCs w:val="22"/>
              </w:rPr>
              <w:t>Seminários/discussões: 15% da nota.</w:t>
            </w:r>
          </w:p>
          <w:p w:rsidR="0039214C" w:rsidRPr="00BD66D9" w:rsidRDefault="0039214C" w:rsidP="0039214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214C" w:rsidRPr="00BD66D9" w:rsidRDefault="0039214C" w:rsidP="0039214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BD66D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BIBLIOGRAFIA RECOMENDADA:</w:t>
            </w:r>
          </w:p>
          <w:p w:rsidR="00BD66D9" w:rsidRPr="00BD66D9" w:rsidRDefault="00BD66D9" w:rsidP="00BD66D9">
            <w:pPr>
              <w:numPr>
                <w:ilvl w:val="0"/>
                <w:numId w:val="24"/>
              </w:numPr>
              <w:tabs>
                <w:tab w:val="clear" w:pos="720"/>
                <w:tab w:val="num" w:pos="405"/>
              </w:tabs>
              <w:ind w:left="405" w:hanging="22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6D9">
              <w:rPr>
                <w:rFonts w:ascii="Arial" w:hAnsi="Arial" w:cs="Arial"/>
                <w:sz w:val="22"/>
                <w:szCs w:val="22"/>
                <w:lang w:val="en-US"/>
              </w:rPr>
              <w:t xml:space="preserve">ANDERSON, J. D. </w:t>
            </w:r>
            <w:r w:rsidRPr="00BD66D9">
              <w:rPr>
                <w:rFonts w:ascii="Arial" w:hAnsi="Arial" w:cs="Arial"/>
                <w:b/>
                <w:sz w:val="22"/>
                <w:szCs w:val="22"/>
                <w:lang w:val="en-US"/>
              </w:rPr>
              <w:t>Modern Compressible Flow with Historical Perspective</w:t>
            </w:r>
            <w:r w:rsidRPr="00BD66D9">
              <w:rPr>
                <w:rFonts w:ascii="Arial" w:hAnsi="Arial" w:cs="Arial"/>
                <w:sz w:val="22"/>
                <w:szCs w:val="22"/>
                <w:lang w:val="en-US"/>
              </w:rPr>
              <w:t>, 3 ed., New York: McGraw-Hill, 2003.</w:t>
            </w:r>
          </w:p>
          <w:p w:rsidR="00BD66D9" w:rsidRPr="00BD66D9" w:rsidRDefault="00BD66D9" w:rsidP="00BD66D9">
            <w:pPr>
              <w:numPr>
                <w:ilvl w:val="0"/>
                <w:numId w:val="24"/>
              </w:numPr>
              <w:tabs>
                <w:tab w:val="clear" w:pos="720"/>
                <w:tab w:val="num" w:pos="405"/>
              </w:tabs>
              <w:ind w:left="405" w:hanging="22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6D9">
              <w:rPr>
                <w:rFonts w:ascii="Arial" w:hAnsi="Arial" w:cs="Arial"/>
                <w:sz w:val="22"/>
                <w:szCs w:val="22"/>
                <w:lang w:val="en-US"/>
              </w:rPr>
              <w:t xml:space="preserve">JOHN, J. E.; KREITH, T. G. </w:t>
            </w:r>
            <w:r w:rsidRPr="00BD66D9">
              <w:rPr>
                <w:rFonts w:ascii="Arial" w:hAnsi="Arial" w:cs="Arial"/>
                <w:b/>
                <w:sz w:val="22"/>
                <w:szCs w:val="22"/>
                <w:lang w:val="en-US"/>
              </w:rPr>
              <w:t>Gas Dynamics</w:t>
            </w:r>
            <w:r w:rsidRPr="00BD66D9">
              <w:rPr>
                <w:rFonts w:ascii="Arial" w:hAnsi="Arial" w:cs="Arial"/>
                <w:sz w:val="22"/>
                <w:szCs w:val="22"/>
                <w:lang w:val="en-US"/>
              </w:rPr>
              <w:t xml:space="preserve">. 3 </w:t>
            </w:r>
            <w:proofErr w:type="spellStart"/>
            <w:r w:rsidRPr="00BD66D9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proofErr w:type="spellEnd"/>
            <w:r w:rsidRPr="00BD66D9">
              <w:rPr>
                <w:rFonts w:ascii="Arial" w:hAnsi="Arial" w:cs="Arial"/>
                <w:sz w:val="22"/>
                <w:szCs w:val="22"/>
                <w:lang w:val="en-US"/>
              </w:rPr>
              <w:t>, Upper Saddle River: Pearson Prentice Hall, 2006.</w:t>
            </w:r>
          </w:p>
          <w:p w:rsidR="00BD66D9" w:rsidRPr="00BD66D9" w:rsidRDefault="00BD66D9" w:rsidP="00BD66D9">
            <w:pPr>
              <w:numPr>
                <w:ilvl w:val="0"/>
                <w:numId w:val="24"/>
              </w:numPr>
              <w:tabs>
                <w:tab w:val="clear" w:pos="720"/>
                <w:tab w:val="num" w:pos="405"/>
              </w:tabs>
              <w:ind w:left="405" w:hanging="22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6D9">
              <w:rPr>
                <w:rFonts w:ascii="Arial" w:hAnsi="Arial" w:cs="Arial"/>
                <w:sz w:val="22"/>
                <w:szCs w:val="22"/>
                <w:lang w:val="en-US"/>
              </w:rPr>
              <w:t xml:space="preserve">EMANUEL, G. </w:t>
            </w:r>
            <w:proofErr w:type="spellStart"/>
            <w:r w:rsidRPr="00BD66D9">
              <w:rPr>
                <w:rFonts w:ascii="Arial" w:hAnsi="Arial" w:cs="Arial"/>
                <w:b/>
                <w:sz w:val="22"/>
                <w:szCs w:val="22"/>
                <w:lang w:val="en-US"/>
              </w:rPr>
              <w:t>Gasdynamics</w:t>
            </w:r>
            <w:proofErr w:type="spellEnd"/>
            <w:r w:rsidRPr="00BD66D9">
              <w:rPr>
                <w:rFonts w:ascii="Arial" w:hAnsi="Arial" w:cs="Arial"/>
                <w:b/>
                <w:sz w:val="22"/>
                <w:szCs w:val="22"/>
                <w:lang w:val="en-US"/>
              </w:rPr>
              <w:t>: Theory and Applications</w:t>
            </w:r>
            <w:r w:rsidRPr="00BD66D9">
              <w:rPr>
                <w:rFonts w:ascii="Arial" w:hAnsi="Arial" w:cs="Arial"/>
                <w:sz w:val="22"/>
                <w:szCs w:val="22"/>
                <w:lang w:val="en-US"/>
              </w:rPr>
              <w:t>, New York: AIAA Education Series, 1986.</w:t>
            </w:r>
          </w:p>
          <w:p w:rsidR="00BD66D9" w:rsidRPr="00BD66D9" w:rsidRDefault="00BD66D9" w:rsidP="00BD66D9">
            <w:pPr>
              <w:numPr>
                <w:ilvl w:val="0"/>
                <w:numId w:val="24"/>
              </w:numPr>
              <w:tabs>
                <w:tab w:val="clear" w:pos="720"/>
                <w:tab w:val="num" w:pos="405"/>
              </w:tabs>
              <w:ind w:left="405" w:hanging="22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6D9">
              <w:rPr>
                <w:rFonts w:ascii="Arial" w:hAnsi="Arial" w:cs="Arial"/>
                <w:sz w:val="22"/>
                <w:szCs w:val="22"/>
                <w:lang w:val="en-US"/>
              </w:rPr>
              <w:t xml:space="preserve">LIEPMANN, H. W.; ROSHKO, A., </w:t>
            </w:r>
            <w:r w:rsidRPr="00BD66D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Elements of </w:t>
            </w:r>
            <w:proofErr w:type="spellStart"/>
            <w:r w:rsidRPr="00BD66D9">
              <w:rPr>
                <w:rFonts w:ascii="Arial" w:hAnsi="Arial" w:cs="Arial"/>
                <w:b/>
                <w:sz w:val="22"/>
                <w:szCs w:val="22"/>
                <w:lang w:val="en-US"/>
              </w:rPr>
              <w:t>Gasdynamics</w:t>
            </w:r>
            <w:proofErr w:type="spellEnd"/>
            <w:r w:rsidRPr="00BD66D9">
              <w:rPr>
                <w:rFonts w:ascii="Arial" w:hAnsi="Arial" w:cs="Arial"/>
                <w:sz w:val="22"/>
                <w:szCs w:val="22"/>
                <w:lang w:val="en-US"/>
              </w:rPr>
              <w:t xml:space="preserve">, Mineola: Dover Publications, 2001. </w:t>
            </w:r>
          </w:p>
          <w:p w:rsidR="00BD66D9" w:rsidRPr="00BD66D9" w:rsidRDefault="00BD66D9" w:rsidP="00BD66D9">
            <w:pPr>
              <w:numPr>
                <w:ilvl w:val="0"/>
                <w:numId w:val="24"/>
              </w:numPr>
              <w:tabs>
                <w:tab w:val="clear" w:pos="720"/>
                <w:tab w:val="num" w:pos="405"/>
              </w:tabs>
              <w:ind w:left="405" w:hanging="22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6D9">
              <w:rPr>
                <w:rFonts w:ascii="Arial" w:hAnsi="Arial" w:cs="Arial"/>
                <w:sz w:val="22"/>
                <w:szCs w:val="22"/>
                <w:lang w:val="en-US"/>
              </w:rPr>
              <w:t xml:space="preserve">ANDERSON, J. D. </w:t>
            </w:r>
            <w:r w:rsidRPr="00BD66D9">
              <w:rPr>
                <w:rFonts w:ascii="Arial" w:hAnsi="Arial" w:cs="Arial"/>
                <w:b/>
                <w:sz w:val="22"/>
                <w:szCs w:val="22"/>
                <w:lang w:val="en-US"/>
              </w:rPr>
              <w:t>Fundamentals of Aerodynamics</w:t>
            </w:r>
            <w:r w:rsidRPr="00BD66D9">
              <w:rPr>
                <w:rFonts w:ascii="Arial" w:hAnsi="Arial" w:cs="Arial"/>
                <w:sz w:val="22"/>
                <w:szCs w:val="22"/>
                <w:lang w:val="en-US"/>
              </w:rPr>
              <w:t xml:space="preserve">, 4 ed., </w:t>
            </w:r>
            <w:proofErr w:type="spellStart"/>
            <w:r w:rsidRPr="00BD66D9">
              <w:rPr>
                <w:rFonts w:ascii="Arial" w:hAnsi="Arial" w:cs="Arial"/>
                <w:sz w:val="22"/>
                <w:szCs w:val="22"/>
                <w:lang w:val="en-US"/>
              </w:rPr>
              <w:t>Singapore:McGraw</w:t>
            </w:r>
            <w:proofErr w:type="spellEnd"/>
            <w:r w:rsidRPr="00BD66D9">
              <w:rPr>
                <w:rFonts w:ascii="Arial" w:hAnsi="Arial" w:cs="Arial"/>
                <w:sz w:val="22"/>
                <w:szCs w:val="22"/>
                <w:lang w:val="en-US"/>
              </w:rPr>
              <w:t>-Hill, 2007.</w:t>
            </w:r>
          </w:p>
          <w:p w:rsidR="0039214C" w:rsidRPr="00BD66D9" w:rsidRDefault="0039214C" w:rsidP="0039214C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9214C" w:rsidRPr="00BD66D9" w:rsidRDefault="0039214C" w:rsidP="0039214C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D66D9">
              <w:rPr>
                <w:rFonts w:ascii="Arial" w:hAnsi="Arial" w:cs="Arial"/>
                <w:b/>
                <w:sz w:val="22"/>
                <w:szCs w:val="22"/>
                <w:u w:val="single"/>
              </w:rPr>
              <w:t>ATENDIMENTO EXTRACLASSE</w:t>
            </w:r>
          </w:p>
          <w:p w:rsidR="0039214C" w:rsidRPr="00BD66D9" w:rsidRDefault="0039214C" w:rsidP="003921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6D9">
              <w:rPr>
                <w:rFonts w:ascii="Arial" w:hAnsi="Arial" w:cs="Arial"/>
                <w:sz w:val="22"/>
                <w:szCs w:val="22"/>
              </w:rPr>
              <w:t>Atendimento de dúvidas pessoalmente no Lena-2, por e-mail ou telefone.</w:t>
            </w:r>
          </w:p>
          <w:p w:rsidR="00D1186D" w:rsidRPr="00BD66D9" w:rsidRDefault="00D1186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CE2CD1" w:rsidRDefault="00CE2CD1" w:rsidP="007E0EE5"/>
    <w:sectPr w:rsidR="00CE2CD1" w:rsidSect="00702944">
      <w:pgSz w:w="11907" w:h="16840" w:code="9"/>
      <w:pgMar w:top="851" w:right="851" w:bottom="851" w:left="851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D54"/>
    <w:multiLevelType w:val="hybridMultilevel"/>
    <w:tmpl w:val="A59CE218"/>
    <w:lvl w:ilvl="0" w:tplc="04090011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47E7B5B"/>
    <w:multiLevelType w:val="hybridMultilevel"/>
    <w:tmpl w:val="5BC02A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E019C"/>
    <w:multiLevelType w:val="hybridMultilevel"/>
    <w:tmpl w:val="C4103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23DA9"/>
    <w:multiLevelType w:val="singleLevel"/>
    <w:tmpl w:val="55168A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8B352B4"/>
    <w:multiLevelType w:val="hybridMultilevel"/>
    <w:tmpl w:val="95649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8768A"/>
    <w:multiLevelType w:val="hybridMultilevel"/>
    <w:tmpl w:val="9A74E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74C3A"/>
    <w:multiLevelType w:val="hybridMultilevel"/>
    <w:tmpl w:val="2D6AC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B0E88"/>
    <w:multiLevelType w:val="hybridMultilevel"/>
    <w:tmpl w:val="67C21A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C555C"/>
    <w:multiLevelType w:val="hybridMultilevel"/>
    <w:tmpl w:val="2D66F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B0F218">
      <w:start w:val="1"/>
      <w:numFmt w:val="decimal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82AB5"/>
    <w:multiLevelType w:val="multilevel"/>
    <w:tmpl w:val="53C6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00852"/>
    <w:multiLevelType w:val="hybridMultilevel"/>
    <w:tmpl w:val="66460F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BC65AD"/>
    <w:multiLevelType w:val="hybridMultilevel"/>
    <w:tmpl w:val="B8D20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D86B6A"/>
    <w:multiLevelType w:val="hybridMultilevel"/>
    <w:tmpl w:val="9A74E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0A636F"/>
    <w:multiLevelType w:val="singleLevel"/>
    <w:tmpl w:val="EC9E0A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66191F02"/>
    <w:multiLevelType w:val="hybridMultilevel"/>
    <w:tmpl w:val="A60232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F4DBF"/>
    <w:multiLevelType w:val="hybridMultilevel"/>
    <w:tmpl w:val="AB940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8A53AD"/>
    <w:multiLevelType w:val="hybridMultilevel"/>
    <w:tmpl w:val="B8984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DD50A0"/>
    <w:multiLevelType w:val="singleLevel"/>
    <w:tmpl w:val="7C8805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68D57FB4"/>
    <w:multiLevelType w:val="hybridMultilevel"/>
    <w:tmpl w:val="EC228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4C5CDD"/>
    <w:multiLevelType w:val="hybridMultilevel"/>
    <w:tmpl w:val="8A1CD3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DE2646"/>
    <w:multiLevelType w:val="hybridMultilevel"/>
    <w:tmpl w:val="29FC32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B6055"/>
    <w:multiLevelType w:val="singleLevel"/>
    <w:tmpl w:val="BB2068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35F6545"/>
    <w:multiLevelType w:val="singleLevel"/>
    <w:tmpl w:val="8514D9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75B03CD1"/>
    <w:multiLevelType w:val="multilevel"/>
    <w:tmpl w:val="2D66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63ADE"/>
    <w:multiLevelType w:val="hybridMultilevel"/>
    <w:tmpl w:val="2A1014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6C6A0B"/>
    <w:multiLevelType w:val="singleLevel"/>
    <w:tmpl w:val="0820EE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7B6063A2"/>
    <w:multiLevelType w:val="hybridMultilevel"/>
    <w:tmpl w:val="2842B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</w:num>
  <w:num w:numId="4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5"/>
  </w:num>
  <w:num w:numId="12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4"/>
  </w:num>
  <w:num w:numId="14">
    <w:abstractNumId w:val="7"/>
  </w:num>
  <w:num w:numId="15">
    <w:abstractNumId w:val="1"/>
  </w:num>
  <w:num w:numId="16">
    <w:abstractNumId w:val="14"/>
  </w:num>
  <w:num w:numId="17">
    <w:abstractNumId w:val="10"/>
  </w:num>
  <w:num w:numId="18">
    <w:abstractNumId w:val="2"/>
  </w:num>
  <w:num w:numId="19">
    <w:abstractNumId w:val="0"/>
  </w:num>
  <w:num w:numId="20">
    <w:abstractNumId w:val="20"/>
  </w:num>
  <w:num w:numId="21">
    <w:abstractNumId w:val="4"/>
  </w:num>
  <w:num w:numId="22">
    <w:abstractNumId w:val="19"/>
  </w:num>
  <w:num w:numId="23">
    <w:abstractNumId w:val="18"/>
  </w:num>
  <w:num w:numId="24">
    <w:abstractNumId w:val="16"/>
  </w:num>
  <w:num w:numId="25">
    <w:abstractNumId w:val="26"/>
  </w:num>
  <w:num w:numId="26">
    <w:abstractNumId w:val="8"/>
  </w:num>
  <w:num w:numId="27">
    <w:abstractNumId w:val="9"/>
  </w:num>
  <w:num w:numId="28">
    <w:abstractNumId w:val="23"/>
  </w:num>
  <w:num w:numId="29">
    <w:abstractNumId w:val="11"/>
  </w:num>
  <w:num w:numId="30">
    <w:abstractNumId w:val="15"/>
  </w:num>
  <w:num w:numId="31">
    <w:abstractNumId w:val="5"/>
  </w:num>
  <w:num w:numId="32">
    <w:abstractNumId w:val="6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compat/>
  <w:rsids>
    <w:rsidRoot w:val="00D304A2"/>
    <w:rsid w:val="00041B4E"/>
    <w:rsid w:val="00053AC3"/>
    <w:rsid w:val="00062B2C"/>
    <w:rsid w:val="00075A52"/>
    <w:rsid w:val="000E67E0"/>
    <w:rsid w:val="000F64F1"/>
    <w:rsid w:val="00177CB3"/>
    <w:rsid w:val="001A3BEE"/>
    <w:rsid w:val="001A7300"/>
    <w:rsid w:val="0023757A"/>
    <w:rsid w:val="00300608"/>
    <w:rsid w:val="003805DC"/>
    <w:rsid w:val="0039214C"/>
    <w:rsid w:val="003A0178"/>
    <w:rsid w:val="00433B04"/>
    <w:rsid w:val="004D4CB7"/>
    <w:rsid w:val="005047F0"/>
    <w:rsid w:val="00573B18"/>
    <w:rsid w:val="00576E25"/>
    <w:rsid w:val="005C3556"/>
    <w:rsid w:val="005E2576"/>
    <w:rsid w:val="00602EF0"/>
    <w:rsid w:val="006966A0"/>
    <w:rsid w:val="006D321D"/>
    <w:rsid w:val="006E308C"/>
    <w:rsid w:val="00702944"/>
    <w:rsid w:val="007E0EE5"/>
    <w:rsid w:val="007E3B63"/>
    <w:rsid w:val="00842502"/>
    <w:rsid w:val="00860CD0"/>
    <w:rsid w:val="008722FA"/>
    <w:rsid w:val="008B51BC"/>
    <w:rsid w:val="008D5EA6"/>
    <w:rsid w:val="009078E0"/>
    <w:rsid w:val="00925130"/>
    <w:rsid w:val="009A4A52"/>
    <w:rsid w:val="009D62CC"/>
    <w:rsid w:val="00AF276A"/>
    <w:rsid w:val="00B739D5"/>
    <w:rsid w:val="00BD66D9"/>
    <w:rsid w:val="00C13536"/>
    <w:rsid w:val="00CC747A"/>
    <w:rsid w:val="00CE2CD1"/>
    <w:rsid w:val="00D1186D"/>
    <w:rsid w:val="00D304A2"/>
    <w:rsid w:val="00D367F5"/>
    <w:rsid w:val="00D72A91"/>
    <w:rsid w:val="00E3582D"/>
    <w:rsid w:val="00F02D04"/>
    <w:rsid w:val="00FC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7F0"/>
    <w:rPr>
      <w:sz w:val="24"/>
      <w:szCs w:val="24"/>
    </w:rPr>
  </w:style>
  <w:style w:type="paragraph" w:styleId="Ttulo1">
    <w:name w:val="heading 1"/>
    <w:basedOn w:val="Normal"/>
    <w:next w:val="Normal"/>
    <w:qFormat/>
    <w:rsid w:val="005047F0"/>
    <w:pPr>
      <w:keepNext/>
      <w:autoSpaceDE w:val="0"/>
      <w:autoSpaceDN w:val="0"/>
      <w:ind w:right="742"/>
      <w:outlineLvl w:val="0"/>
    </w:pPr>
    <w:rPr>
      <w:sz w:val="20"/>
      <w:szCs w:val="20"/>
      <w:u w:val="single"/>
    </w:rPr>
  </w:style>
  <w:style w:type="paragraph" w:styleId="Ttulo2">
    <w:name w:val="heading 2"/>
    <w:basedOn w:val="Normal"/>
    <w:next w:val="Normal"/>
    <w:qFormat/>
    <w:rsid w:val="005047F0"/>
    <w:pPr>
      <w:keepNext/>
      <w:ind w:right="-51"/>
      <w:outlineLvl w:val="1"/>
    </w:pPr>
    <w:rPr>
      <w:rFonts w:ascii="Arial" w:hAnsi="Arial" w:cs="Arial"/>
      <w:sz w:val="20"/>
      <w:szCs w:val="18"/>
      <w:u w:val="single"/>
    </w:rPr>
  </w:style>
  <w:style w:type="paragraph" w:styleId="Ttulo3">
    <w:name w:val="heading 3"/>
    <w:basedOn w:val="Normal"/>
    <w:next w:val="Normal"/>
    <w:qFormat/>
    <w:rsid w:val="005047F0"/>
    <w:pPr>
      <w:keepNext/>
      <w:autoSpaceDE w:val="0"/>
      <w:autoSpaceDN w:val="0"/>
      <w:outlineLvl w:val="2"/>
    </w:pPr>
    <w:rPr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qFormat/>
    <w:rsid w:val="005047F0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047F0"/>
    <w:pPr>
      <w:ind w:right="120"/>
      <w:jc w:val="both"/>
    </w:pPr>
    <w:rPr>
      <w:rFonts w:ascii="Arial" w:hAnsi="Arial" w:cs="Arial"/>
      <w:sz w:val="20"/>
      <w:szCs w:val="18"/>
    </w:rPr>
  </w:style>
  <w:style w:type="paragraph" w:styleId="Corpodetexto2">
    <w:name w:val="Body Text 2"/>
    <w:basedOn w:val="Normal"/>
    <w:rsid w:val="005047F0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paragraph" w:styleId="Corpodetexto3">
    <w:name w:val="Body Text 3"/>
    <w:basedOn w:val="Normal"/>
    <w:rsid w:val="005047F0"/>
    <w:rPr>
      <w:rFonts w:ascii="Arial" w:hAnsi="Arial" w:cs="Arial"/>
      <w:sz w:val="20"/>
    </w:rPr>
  </w:style>
  <w:style w:type="paragraph" w:customStyle="1" w:styleId="Default">
    <w:name w:val="Default"/>
    <w:rsid w:val="0030060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8CE7-ABA8-491E-A1CE-69B838F5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Luciano Kiyoshi Araki</cp:lastModifiedBy>
  <cp:revision>5</cp:revision>
  <cp:lastPrinted>2007-07-30T12:06:00Z</cp:lastPrinted>
  <dcterms:created xsi:type="dcterms:W3CDTF">2015-12-11T17:01:00Z</dcterms:created>
  <dcterms:modified xsi:type="dcterms:W3CDTF">2016-03-01T12:34:00Z</dcterms:modified>
</cp:coreProperties>
</file>