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860B17" w:rsidTr="00860B1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60B17" w:rsidRDefault="006A21E1" w:rsidP="00860B1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3" name="Imagem 3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860B17" w:rsidRPr="00B05ABE" w:rsidRDefault="00860B17" w:rsidP="00860B17">
            <w:pPr>
              <w:rPr>
                <w:b/>
                <w:sz w:val="22"/>
                <w:szCs w:val="22"/>
              </w:rPr>
            </w:pPr>
            <w:r w:rsidRPr="00B05ABE">
              <w:rPr>
                <w:b/>
                <w:sz w:val="22"/>
                <w:szCs w:val="22"/>
              </w:rPr>
              <w:t>UNIVERSIDADE FEDERAL DO  PARANÁ</w:t>
            </w: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  <w:r w:rsidRPr="00B05ABE">
              <w:rPr>
                <w:b/>
                <w:bCs/>
                <w:sz w:val="22"/>
                <w:szCs w:val="22"/>
              </w:rPr>
              <w:t>CURSO DE ENGENHARIA MECÂNICA</w:t>
            </w:r>
          </w:p>
          <w:p w:rsidR="00860B17" w:rsidRDefault="00860B17" w:rsidP="00860B17">
            <w:pPr>
              <w:rPr>
                <w:b/>
                <w:bCs/>
                <w:sz w:val="20"/>
                <w:szCs w:val="16"/>
              </w:rPr>
            </w:pPr>
          </w:p>
          <w:p w:rsidR="00860B17" w:rsidRPr="007B34E9" w:rsidRDefault="00860B17" w:rsidP="00860B17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TM-</w:t>
            </w:r>
            <w:r w:rsidR="007B34E9">
              <w:rPr>
                <w:rFonts w:ascii="Arial" w:hAnsi="Arial" w:cs="Arial"/>
                <w:b/>
                <w:bCs/>
                <w:sz w:val="22"/>
                <w:szCs w:val="18"/>
              </w:rPr>
              <w:t>337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7B34E9">
              <w:rPr>
                <w:rFonts w:ascii="Arial" w:hAnsi="Arial" w:cs="Arial"/>
                <w:b/>
                <w:bCs/>
                <w:sz w:val="22"/>
                <w:szCs w:val="18"/>
              </w:rPr>
              <w:t>Cálculo Numérico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Default="00860B17" w:rsidP="00860B1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Professor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Luciano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Kiyoshi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Araki</w:t>
            </w:r>
            <w:proofErr w:type="spellEnd"/>
          </w:p>
          <w:p w:rsidR="00860B17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(sala 7-30/Lena-2, lucaraki@ufpr.br, lucianoaraki@gmail.com, fone: 3361-3126)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Pr="00B05ABE" w:rsidRDefault="00860B17" w:rsidP="007B34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Internet: ftp://ftp.demec.ufpr.br/disciplinas</w:t>
            </w:r>
            <w:r w:rsidR="007B34E9">
              <w:rPr>
                <w:rFonts w:ascii="Arial" w:hAnsi="Arial" w:cs="Arial"/>
                <w:sz w:val="22"/>
                <w:szCs w:val="22"/>
              </w:rPr>
              <w:t>/EngMec_Noturno</w:t>
            </w:r>
            <w:r>
              <w:rPr>
                <w:rFonts w:ascii="Arial" w:hAnsi="Arial" w:cs="Arial"/>
                <w:sz w:val="22"/>
                <w:szCs w:val="22"/>
              </w:rPr>
              <w:t>/TM</w:t>
            </w:r>
            <w:r w:rsidR="007B34E9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</w:tr>
    </w:tbl>
    <w:p w:rsidR="00702944" w:rsidRDefault="00702944">
      <w:pPr>
        <w:jc w:val="center"/>
        <w:rPr>
          <w:rFonts w:ascii="Arial" w:hAnsi="Arial" w:cs="Arial"/>
          <w:sz w:val="18"/>
          <w:szCs w:val="18"/>
        </w:rPr>
      </w:pPr>
    </w:p>
    <w:p w:rsidR="00860B17" w:rsidRPr="009A4A52" w:rsidRDefault="00860B1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4850F8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Pr="004850F8" w:rsidRDefault="00CE2CD1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HORÁRIO E LOCAL DAS AULAS:</w:t>
            </w:r>
          </w:p>
          <w:p w:rsidR="00CE2CD1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Turma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3C31">
              <w:rPr>
                <w:rFonts w:ascii="Arial" w:hAnsi="Arial" w:cs="Arial"/>
                <w:sz w:val="19"/>
                <w:szCs w:val="19"/>
              </w:rPr>
              <w:t>A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="007B34E9">
              <w:rPr>
                <w:rFonts w:ascii="Arial" w:hAnsi="Arial" w:cs="Arial"/>
                <w:sz w:val="19"/>
                <w:szCs w:val="19"/>
              </w:rPr>
              <w:t>Quarta</w:t>
            </w:r>
            <w:r w:rsidR="00803C31">
              <w:rPr>
                <w:rFonts w:ascii="Arial" w:hAnsi="Arial" w:cs="Arial"/>
                <w:sz w:val="19"/>
                <w:szCs w:val="19"/>
              </w:rPr>
              <w:t>s</w:t>
            </w:r>
            <w:r w:rsidRPr="004850F8">
              <w:rPr>
                <w:rFonts w:ascii="Arial" w:hAnsi="Arial" w:cs="Arial"/>
                <w:sz w:val="19"/>
                <w:szCs w:val="19"/>
              </w:rPr>
              <w:t>-feiras</w:t>
            </w:r>
            <w:proofErr w:type="spellEnd"/>
            <w:r w:rsidRPr="004850F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7B34E9">
              <w:rPr>
                <w:rFonts w:ascii="Arial" w:hAnsi="Arial" w:cs="Arial"/>
                <w:sz w:val="19"/>
                <w:szCs w:val="19"/>
              </w:rPr>
              <w:t>18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:30 – </w:t>
            </w:r>
            <w:r w:rsidR="007B34E9">
              <w:rPr>
                <w:rFonts w:ascii="Arial" w:hAnsi="Arial" w:cs="Arial"/>
                <w:sz w:val="19"/>
                <w:szCs w:val="19"/>
              </w:rPr>
              <w:t>20</w:t>
            </w:r>
            <w:r w:rsidRPr="004850F8">
              <w:rPr>
                <w:rFonts w:ascii="Arial" w:hAnsi="Arial" w:cs="Arial"/>
                <w:sz w:val="19"/>
                <w:szCs w:val="19"/>
              </w:rPr>
              <w:t>:</w:t>
            </w:r>
            <w:r w:rsidR="00F318EC">
              <w:rPr>
                <w:rFonts w:ascii="Arial" w:hAnsi="Arial" w:cs="Arial"/>
                <w:sz w:val="19"/>
                <w:szCs w:val="19"/>
              </w:rPr>
              <w:t>3</w:t>
            </w:r>
            <w:r w:rsidR="00FC3EB4" w:rsidRPr="004850F8">
              <w:rPr>
                <w:rFonts w:ascii="Arial" w:hAnsi="Arial" w:cs="Arial"/>
                <w:sz w:val="19"/>
                <w:szCs w:val="19"/>
              </w:rPr>
              <w:t>0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7B34E9">
              <w:rPr>
                <w:rFonts w:ascii="Arial" w:hAnsi="Arial" w:cs="Arial"/>
                <w:sz w:val="19"/>
                <w:szCs w:val="19"/>
              </w:rPr>
              <w:t>PG-15</w:t>
            </w:r>
          </w:p>
          <w:p w:rsidR="007B34E9" w:rsidRPr="004850F8" w:rsidRDefault="007B34E9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Sábados, 08:00 – 12:00, PG-12 (Lena-4)</w:t>
            </w:r>
          </w:p>
          <w:p w:rsidR="00D304A2" w:rsidRPr="004850F8" w:rsidRDefault="00D304A2">
            <w:pPr>
              <w:ind w:right="120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:rsidR="00CE2CD1" w:rsidRPr="004850F8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CARGA HORÁRIA:</w:t>
            </w:r>
            <w:r w:rsidR="00300608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34E9">
              <w:rPr>
                <w:rFonts w:ascii="Arial" w:hAnsi="Arial" w:cs="Arial"/>
                <w:sz w:val="19"/>
                <w:szCs w:val="19"/>
              </w:rPr>
              <w:t>6</w:t>
            </w:r>
            <w:r w:rsidRPr="004850F8">
              <w:rPr>
                <w:rFonts w:ascii="Arial" w:hAnsi="Arial" w:cs="Arial"/>
                <w:sz w:val="19"/>
                <w:szCs w:val="19"/>
              </w:rPr>
              <w:t>0 horas-aula</w:t>
            </w:r>
          </w:p>
          <w:p w:rsidR="00CE2CD1" w:rsidRPr="004850F8" w:rsidRDefault="00CE2CD1">
            <w:pPr>
              <w:ind w:right="742"/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pStyle w:val="Corpodetexto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EMENTA</w:t>
            </w:r>
            <w:r w:rsidR="009A4A52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8A7B54" w:rsidRPr="004850F8" w:rsidRDefault="007B34E9" w:rsidP="008A7B5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Introdução. Revisão matemática. Aritmética computacional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Soluções numéricas de equações de uma variável. Soluções numéricas de sistemas de equações lineares: métodos diretos e métodos iterativos. </w:t>
            </w:r>
            <w:r w:rsidR="00FA265A">
              <w:rPr>
                <w:rFonts w:ascii="Arial" w:hAnsi="Arial" w:cs="Arial"/>
                <w:sz w:val="19"/>
                <w:szCs w:val="19"/>
              </w:rPr>
              <w:t>Soluções numéricas de sistemas de equações não-lineares. Funções de interpolação. Ajuste de curvas. Diferenciação numérica. Integração numérica. Soluções numéricas de equações diferenciais ordinárias.</w:t>
            </w:r>
          </w:p>
          <w:p w:rsidR="00FC3EB4" w:rsidRPr="004850F8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>
            <w:pPr>
              <w:pStyle w:val="Corpodetexto2"/>
              <w:jc w:val="both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PROGRAMA DAS AULAS</w:t>
            </w:r>
            <w:r w:rsidR="003805DC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FC3EB4" w:rsidRPr="004850F8" w:rsidRDefault="00FC3EB4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>Introdução</w:t>
            </w:r>
            <w:r w:rsidR="00FA265A">
              <w:rPr>
                <w:sz w:val="19"/>
                <w:szCs w:val="19"/>
              </w:rPr>
              <w:t>. Revisão matemática e aritmética computacional.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equações de uma variável real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sistemas de equações lineares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sistemas de equações não-lineares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Funções de interpolação e ajuste de curvas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Diferenciação e integração numéricas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A265A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Soluções numéricas de equações</w:t>
            </w:r>
            <w:r w:rsidR="007B302F">
              <w:rPr>
                <w:sz w:val="19"/>
                <w:szCs w:val="19"/>
              </w:rPr>
              <w:t xml:space="preserve"> diferenciais ordinárias</w:t>
            </w:r>
            <w:r w:rsidR="00FC3EB4" w:rsidRPr="004850F8">
              <w:rPr>
                <w:sz w:val="19"/>
                <w:szCs w:val="19"/>
              </w:rPr>
              <w:t>.</w:t>
            </w:r>
          </w:p>
          <w:p w:rsidR="00FC3EB4" w:rsidRPr="004850F8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 w:rsidP="00FC3EB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OBJETIVOS DA DISCIPLINA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756124" w:rsidRDefault="007B302F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Capacitar o aluno a resolver numericamente modelos matemáticos relacionados a problemas de engenharia.</w:t>
            </w:r>
          </w:p>
          <w:p w:rsidR="00FC3EB4" w:rsidRPr="004850F8" w:rsidRDefault="00756124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Mostrar a importância dos métodos numéricos no cotidiano de um engenheiro</w:t>
            </w:r>
            <w:r w:rsidR="00702944" w:rsidRPr="004850F8">
              <w:rPr>
                <w:sz w:val="19"/>
                <w:szCs w:val="19"/>
              </w:rPr>
              <w:t>.</w:t>
            </w:r>
          </w:p>
          <w:p w:rsidR="00702944" w:rsidRPr="004850F8" w:rsidRDefault="00702944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Fornecer o embasamento necessário para cursar </w:t>
            </w:r>
            <w:r w:rsidR="00756124">
              <w:rPr>
                <w:sz w:val="19"/>
                <w:szCs w:val="19"/>
              </w:rPr>
              <w:t>disciplinas como a Introdução ao Método de Elementos Finitos e Dinâmica dos Fluidos Computacional</w:t>
            </w:r>
            <w:r w:rsidRPr="004850F8">
              <w:rPr>
                <w:sz w:val="19"/>
                <w:szCs w:val="19"/>
              </w:rPr>
              <w:t>.</w:t>
            </w:r>
          </w:p>
          <w:p w:rsidR="00CE2CD1" w:rsidRPr="004850F8" w:rsidRDefault="00CE2CD1">
            <w:pPr>
              <w:ind w:right="742"/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METODOLOGIA DE ENSINO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300608" w:rsidRPr="004850F8" w:rsidRDefault="00756124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Aulas teóricas: aulas expositivas, realizadas com o emprego de quadro-negro, projeções e exercícios ilustrativos</w:t>
            </w:r>
            <w:r w:rsidR="00300608" w:rsidRPr="004850F8">
              <w:rPr>
                <w:sz w:val="19"/>
                <w:szCs w:val="19"/>
              </w:rPr>
              <w:t>.</w:t>
            </w:r>
          </w:p>
          <w:p w:rsidR="00300608" w:rsidRPr="004850F8" w:rsidRDefault="00756124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Aulas práticas: realizadas no laboratório computacional Lena-4, com implementação de algoritmos em linguagem Fortran 95</w:t>
            </w:r>
          </w:p>
          <w:p w:rsidR="009F02C9" w:rsidRPr="004850F8" w:rsidRDefault="009F02C9" w:rsidP="00756124">
            <w:pPr>
              <w:pStyle w:val="Corpodetexto"/>
              <w:ind w:left="570"/>
              <w:rPr>
                <w:sz w:val="19"/>
                <w:szCs w:val="19"/>
                <w:u w:val="single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02944" w:rsidRPr="004850F8" w:rsidRDefault="00702944" w:rsidP="0070294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SISTEMA DE AVALIAÇÃO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300608" w:rsidRPr="00695298" w:rsidRDefault="00756124" w:rsidP="003805DC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Duas provas escritas, divididas em duas fases cada uma: teórica e prátic</w:t>
            </w:r>
            <w:r w:rsidR="00D805A2">
              <w:rPr>
                <w:sz w:val="19"/>
                <w:szCs w:val="19"/>
              </w:rPr>
              <w:t>a. A parte teórica se refere a questões dissertações acerca do conteúdo visto, enquanto a parte prática se refere a exercícios numéricos. Previsão de datas de provas:</w:t>
            </w:r>
          </w:p>
          <w:p w:rsidR="003805DC" w:rsidRPr="004850F8" w:rsidRDefault="003805DC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1ª prova: </w:t>
            </w:r>
            <w:r w:rsidR="00D805A2">
              <w:rPr>
                <w:sz w:val="19"/>
                <w:szCs w:val="19"/>
              </w:rPr>
              <w:t>assuntos 1 a 4</w:t>
            </w:r>
            <w:r w:rsidRPr="004850F8">
              <w:rPr>
                <w:sz w:val="19"/>
                <w:szCs w:val="19"/>
              </w:rPr>
              <w:t xml:space="preserve"> em</w:t>
            </w:r>
            <w:r w:rsidR="00AC53F3">
              <w:rPr>
                <w:sz w:val="19"/>
                <w:szCs w:val="19"/>
              </w:rPr>
              <w:t xml:space="preserve"> </w:t>
            </w:r>
            <w:r w:rsidR="00D805A2">
              <w:rPr>
                <w:sz w:val="19"/>
                <w:szCs w:val="19"/>
              </w:rPr>
              <w:t>15</w:t>
            </w:r>
            <w:r w:rsidR="00D657ED">
              <w:rPr>
                <w:sz w:val="19"/>
                <w:szCs w:val="19"/>
              </w:rPr>
              <w:t xml:space="preserve"> </w:t>
            </w:r>
            <w:r w:rsidR="00A6497A">
              <w:rPr>
                <w:sz w:val="19"/>
                <w:szCs w:val="19"/>
              </w:rPr>
              <w:t xml:space="preserve">de </w:t>
            </w:r>
            <w:r w:rsidR="00D805A2">
              <w:rPr>
                <w:sz w:val="19"/>
                <w:szCs w:val="19"/>
              </w:rPr>
              <w:t>março</w:t>
            </w:r>
            <w:r w:rsidR="00AC53F3">
              <w:rPr>
                <w:sz w:val="19"/>
                <w:szCs w:val="19"/>
              </w:rPr>
              <w:t xml:space="preserve"> de 201</w:t>
            </w:r>
            <w:r w:rsidR="00D657ED">
              <w:rPr>
                <w:sz w:val="19"/>
                <w:szCs w:val="19"/>
              </w:rPr>
              <w:t>4</w:t>
            </w:r>
            <w:r w:rsidRPr="004850F8">
              <w:rPr>
                <w:sz w:val="19"/>
                <w:szCs w:val="19"/>
              </w:rPr>
              <w:t>.</w:t>
            </w:r>
          </w:p>
          <w:p w:rsidR="003805DC" w:rsidRDefault="003805DC" w:rsidP="00387B72">
            <w:pPr>
              <w:pStyle w:val="Corpodetexto"/>
              <w:ind w:left="861" w:hanging="171"/>
              <w:rPr>
                <w:sz w:val="19"/>
                <w:szCs w:val="19"/>
              </w:rPr>
            </w:pPr>
            <w:r w:rsidRPr="004850F8">
              <w:rPr>
                <w:sz w:val="19"/>
                <w:szCs w:val="19"/>
              </w:rPr>
              <w:t xml:space="preserve">2ª prova: </w:t>
            </w:r>
            <w:r w:rsidR="00D805A2">
              <w:rPr>
                <w:sz w:val="19"/>
                <w:szCs w:val="19"/>
              </w:rPr>
              <w:t>assuntos 5 a 7</w:t>
            </w:r>
            <w:r w:rsidRPr="004850F8">
              <w:rPr>
                <w:sz w:val="19"/>
                <w:szCs w:val="19"/>
              </w:rPr>
              <w:t xml:space="preserve"> </w:t>
            </w:r>
            <w:r w:rsidR="000B49A9">
              <w:rPr>
                <w:sz w:val="19"/>
                <w:szCs w:val="19"/>
              </w:rPr>
              <w:t xml:space="preserve">em </w:t>
            </w:r>
            <w:r w:rsidR="00D805A2">
              <w:rPr>
                <w:sz w:val="19"/>
                <w:szCs w:val="19"/>
              </w:rPr>
              <w:t>16</w:t>
            </w:r>
            <w:r w:rsidR="00D657ED">
              <w:rPr>
                <w:sz w:val="19"/>
                <w:szCs w:val="19"/>
              </w:rPr>
              <w:t xml:space="preserve"> de </w:t>
            </w:r>
            <w:r w:rsidR="00D805A2">
              <w:rPr>
                <w:sz w:val="19"/>
                <w:szCs w:val="19"/>
              </w:rPr>
              <w:t>abril</w:t>
            </w:r>
            <w:r w:rsidR="00387B72">
              <w:rPr>
                <w:sz w:val="19"/>
                <w:szCs w:val="19"/>
              </w:rPr>
              <w:t xml:space="preserve"> de </w:t>
            </w:r>
            <w:r w:rsidR="00AC53F3">
              <w:rPr>
                <w:sz w:val="19"/>
                <w:szCs w:val="19"/>
              </w:rPr>
              <w:t>2</w:t>
            </w:r>
            <w:r w:rsidR="00387B72">
              <w:rPr>
                <w:sz w:val="19"/>
                <w:szCs w:val="19"/>
              </w:rPr>
              <w:t>01</w:t>
            </w:r>
            <w:r w:rsidR="00D657ED">
              <w:rPr>
                <w:sz w:val="19"/>
                <w:szCs w:val="19"/>
              </w:rPr>
              <w:t>4</w:t>
            </w:r>
            <w:r w:rsidRPr="004850F8">
              <w:rPr>
                <w:sz w:val="19"/>
                <w:szCs w:val="19"/>
              </w:rPr>
              <w:t>.</w:t>
            </w:r>
          </w:p>
          <w:p w:rsidR="00D805A2" w:rsidRDefault="00D805A2" w:rsidP="00D805A2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Um trabalho computacional envolvendo conceitos e assuntos trabalhados durante a disciplina.</w:t>
            </w:r>
          </w:p>
          <w:p w:rsidR="00D805A2" w:rsidRPr="004850F8" w:rsidRDefault="00D805A2" w:rsidP="00D805A2">
            <w:pPr>
              <w:pStyle w:val="Corpodetexto"/>
              <w:numPr>
                <w:ilvl w:val="0"/>
                <w:numId w:val="23"/>
              </w:numPr>
              <w:tabs>
                <w:tab w:val="clear" w:pos="720"/>
                <w:tab w:val="num" w:pos="291"/>
              </w:tabs>
              <w:ind w:left="291" w:hanging="29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média será constituída pela média aritmética simples entre as três notas acima citadas: das provas duas escritas e do trabalho computacional.</w:t>
            </w: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BIBLIOGRAFIA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RECOMENDADA:</w:t>
            </w:r>
          </w:p>
          <w:p w:rsidR="00300608" w:rsidRPr="004850F8" w:rsidRDefault="00D805A2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>CHAPRA, S. C.; CANALE, R.</w:t>
            </w:r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P. Métodos Numéricos para Engenharia. 5 ed. McGraw-Hill, 2008.</w:t>
            </w:r>
          </w:p>
          <w:p w:rsidR="00300608" w:rsidRPr="004850F8" w:rsidRDefault="00D805A2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>BURDEN, R. L.; FAIRES, J. D. Análise Numé</w:t>
            </w:r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 xml:space="preserve">rica. </w:t>
            </w:r>
            <w:proofErr w:type="spellStart"/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>Cengage</w:t>
            </w:r>
            <w:proofErr w:type="spellEnd"/>
            <w:r w:rsidR="00A34093">
              <w:rPr>
                <w:rFonts w:ascii="Arial" w:hAnsi="Arial" w:cs="Arial"/>
                <w:sz w:val="19"/>
                <w:szCs w:val="19"/>
                <w:lang w:val="pt-BR"/>
              </w:rPr>
              <w:t>, 2008</w:t>
            </w:r>
            <w:r w:rsidR="00300608" w:rsidRPr="004850F8">
              <w:rPr>
                <w:rFonts w:ascii="Arial" w:hAnsi="Arial" w:cs="Arial"/>
                <w:sz w:val="19"/>
                <w:szCs w:val="19"/>
                <w:lang w:val="pt-BR"/>
              </w:rPr>
              <w:t xml:space="preserve">. </w:t>
            </w:r>
          </w:p>
          <w:p w:rsidR="00300608" w:rsidRDefault="00A34093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RUGGIERO, M. A. G.; LOPES, V. L. R. Cálculo Numérico - Aspectos teóricos e computacionais, 2 ed.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pt-BR"/>
              </w:rPr>
              <w:t>Makron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 Books, 1996.</w:t>
            </w:r>
          </w:p>
          <w:p w:rsidR="00A34093" w:rsidRPr="00D805A2" w:rsidRDefault="00A34093" w:rsidP="00300608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ind w:left="405" w:hanging="228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FRANCO, N. B. Cálculo Numérico. 1 ed. Pearson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pt-BR"/>
              </w:rPr>
              <w:t>Prentice-Hall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pt-BR"/>
              </w:rPr>
              <w:t>, 2007.</w:t>
            </w: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CE2CD1" w:rsidRPr="004850F8" w:rsidRDefault="00CE2CD1" w:rsidP="003805DC">
            <w:pPr>
              <w:pStyle w:val="Ttulo4"/>
              <w:jc w:val="both"/>
              <w:rPr>
                <w:b/>
                <w:sz w:val="19"/>
                <w:szCs w:val="19"/>
              </w:rPr>
            </w:pPr>
            <w:r w:rsidRPr="004850F8">
              <w:rPr>
                <w:b/>
                <w:sz w:val="19"/>
                <w:szCs w:val="19"/>
              </w:rPr>
              <w:t>INFORMAÇÕES GERAIS</w:t>
            </w:r>
            <w:r w:rsidR="003805DC" w:rsidRPr="004850F8">
              <w:rPr>
                <w:b/>
                <w:sz w:val="19"/>
                <w:szCs w:val="19"/>
              </w:rPr>
              <w:t>: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FREQ</w:t>
            </w:r>
            <w:r w:rsidR="007E3B63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ÊNCIA para aprovação: 75%.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2º CHAMADA 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– Via Departamento, conforme Resolução 37/97 –CEPE. 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DATA: 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>a combinar</w:t>
            </w:r>
            <w:r w:rsidR="00300608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:rsidR="00CE2CD1" w:rsidRPr="00F30D77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EXAME FINAL – DATA: 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>23 de abril de 2014 (quart</w:t>
            </w:r>
            <w:r w:rsidR="00803C31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-feira), das 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>18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:30 às </w:t>
            </w:r>
            <w:r w:rsidR="00A34093">
              <w:rPr>
                <w:rFonts w:ascii="Arial" w:hAnsi="Arial" w:cs="Arial"/>
                <w:b/>
                <w:bCs/>
                <w:sz w:val="19"/>
                <w:szCs w:val="19"/>
              </w:rPr>
              <w:t>21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803C31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0.</w:t>
            </w:r>
          </w:p>
          <w:p w:rsidR="00F30D77" w:rsidRPr="004850F8" w:rsidRDefault="00F30D7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Divulgação de notas e avisos: através do site da disciplina no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ftp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do DEMEC.</w:t>
            </w:r>
          </w:p>
          <w:p w:rsidR="00CE2CD1" w:rsidRPr="002F3FA0" w:rsidRDefault="00CE2CD1" w:rsidP="00D1186D">
            <w:pPr>
              <w:rPr>
                <w:rFonts w:ascii="Arial" w:hAnsi="Arial" w:cs="Arial"/>
                <w:sz w:val="19"/>
                <w:szCs w:val="19"/>
              </w:rPr>
            </w:pPr>
          </w:p>
          <w:p w:rsidR="00D1186D" w:rsidRPr="00BC4F3A" w:rsidRDefault="00D1186D" w:rsidP="00D1186D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C4F3A">
              <w:rPr>
                <w:rFonts w:ascii="Arial" w:hAnsi="Arial" w:cs="Arial"/>
                <w:b/>
                <w:sz w:val="19"/>
                <w:szCs w:val="19"/>
                <w:u w:val="single"/>
              </w:rPr>
              <w:t>ATENDIMENTO EXTRACLASSE</w:t>
            </w:r>
          </w:p>
          <w:p w:rsidR="00D1186D" w:rsidRPr="004850F8" w:rsidRDefault="00D1186D" w:rsidP="00D657ED">
            <w:pPr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Atendimento de dúvidas pessoalmente no Lena-2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(sala 7-30)</w:t>
            </w:r>
            <w:r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preferencialmente, </w:t>
            </w:r>
            <w:r w:rsidR="009F02C9">
              <w:rPr>
                <w:rFonts w:ascii="Arial" w:hAnsi="Arial" w:cs="Arial"/>
                <w:sz w:val="19"/>
                <w:szCs w:val="19"/>
              </w:rPr>
              <w:t>segundas, quartas ou sextas (das 13:</w:t>
            </w:r>
            <w:r w:rsidR="00D657ED">
              <w:rPr>
                <w:rFonts w:ascii="Arial" w:hAnsi="Arial" w:cs="Arial"/>
                <w:sz w:val="19"/>
                <w:szCs w:val="19"/>
              </w:rPr>
              <w:t>0</w:t>
            </w:r>
            <w:r w:rsidR="009F02C9">
              <w:rPr>
                <w:rFonts w:ascii="Arial" w:hAnsi="Arial" w:cs="Arial"/>
                <w:sz w:val="19"/>
                <w:szCs w:val="19"/>
              </w:rPr>
              <w:t>0 às 1</w:t>
            </w:r>
            <w:r w:rsidR="00D657ED">
              <w:rPr>
                <w:rFonts w:ascii="Arial" w:hAnsi="Arial" w:cs="Arial"/>
                <w:sz w:val="19"/>
                <w:szCs w:val="19"/>
              </w:rPr>
              <w:t>5</w:t>
            </w:r>
            <w:r w:rsidR="009F02C9">
              <w:rPr>
                <w:rFonts w:ascii="Arial" w:hAnsi="Arial" w:cs="Arial"/>
                <w:sz w:val="19"/>
                <w:szCs w:val="19"/>
              </w:rPr>
              <w:t>:00)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ou ainda, </w:t>
            </w:r>
            <w:r w:rsidRPr="004850F8">
              <w:rPr>
                <w:rFonts w:ascii="Arial" w:hAnsi="Arial" w:cs="Arial"/>
                <w:sz w:val="19"/>
                <w:szCs w:val="19"/>
              </w:rPr>
              <w:t>por e-mail ou telefone.</w:t>
            </w:r>
          </w:p>
        </w:tc>
      </w:tr>
    </w:tbl>
    <w:p w:rsidR="00CE2CD1" w:rsidRDefault="00CE2CD1" w:rsidP="009A4A52"/>
    <w:sectPr w:rsidR="00CE2CD1" w:rsidSect="00702944">
      <w:pgSz w:w="11907" w:h="16840" w:code="9"/>
      <w:pgMar w:top="851" w:right="851" w:bottom="851" w:left="85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17931"/>
    <w:rsid w:val="000442CA"/>
    <w:rsid w:val="000B49A9"/>
    <w:rsid w:val="00146BE4"/>
    <w:rsid w:val="00154D93"/>
    <w:rsid w:val="001A12C0"/>
    <w:rsid w:val="001A7300"/>
    <w:rsid w:val="001C6015"/>
    <w:rsid w:val="002D3C91"/>
    <w:rsid w:val="002F3FA0"/>
    <w:rsid w:val="00300608"/>
    <w:rsid w:val="003805DC"/>
    <w:rsid w:val="00387B72"/>
    <w:rsid w:val="00394562"/>
    <w:rsid w:val="003A0178"/>
    <w:rsid w:val="004328AD"/>
    <w:rsid w:val="00432906"/>
    <w:rsid w:val="00440EC2"/>
    <w:rsid w:val="004850F8"/>
    <w:rsid w:val="004B4A09"/>
    <w:rsid w:val="004B72C2"/>
    <w:rsid w:val="004D1D27"/>
    <w:rsid w:val="00533DD0"/>
    <w:rsid w:val="00585A86"/>
    <w:rsid w:val="005E3081"/>
    <w:rsid w:val="00634338"/>
    <w:rsid w:val="00695298"/>
    <w:rsid w:val="006A21E1"/>
    <w:rsid w:val="006A66AB"/>
    <w:rsid w:val="006B1C85"/>
    <w:rsid w:val="006C00E0"/>
    <w:rsid w:val="006C093F"/>
    <w:rsid w:val="006D791E"/>
    <w:rsid w:val="00702944"/>
    <w:rsid w:val="00716295"/>
    <w:rsid w:val="00756124"/>
    <w:rsid w:val="007B302F"/>
    <w:rsid w:val="007B34E9"/>
    <w:rsid w:val="007E3B63"/>
    <w:rsid w:val="0080097A"/>
    <w:rsid w:val="00803C31"/>
    <w:rsid w:val="008129CE"/>
    <w:rsid w:val="0082680A"/>
    <w:rsid w:val="00836212"/>
    <w:rsid w:val="008546DA"/>
    <w:rsid w:val="00860B17"/>
    <w:rsid w:val="008A7B54"/>
    <w:rsid w:val="008F7827"/>
    <w:rsid w:val="009A4A52"/>
    <w:rsid w:val="009D62CC"/>
    <w:rsid w:val="009F02C9"/>
    <w:rsid w:val="00A34093"/>
    <w:rsid w:val="00A6497A"/>
    <w:rsid w:val="00A74763"/>
    <w:rsid w:val="00A93F2D"/>
    <w:rsid w:val="00AB34C2"/>
    <w:rsid w:val="00AC53F3"/>
    <w:rsid w:val="00B03EE6"/>
    <w:rsid w:val="00B82270"/>
    <w:rsid w:val="00BC4F3A"/>
    <w:rsid w:val="00CE2CD1"/>
    <w:rsid w:val="00D1186D"/>
    <w:rsid w:val="00D304A2"/>
    <w:rsid w:val="00D4163F"/>
    <w:rsid w:val="00D657ED"/>
    <w:rsid w:val="00D805A2"/>
    <w:rsid w:val="00D918EE"/>
    <w:rsid w:val="00EB484A"/>
    <w:rsid w:val="00F15B00"/>
    <w:rsid w:val="00F30D77"/>
    <w:rsid w:val="00F318EC"/>
    <w:rsid w:val="00FA265A"/>
    <w:rsid w:val="00FC3EB4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6DA"/>
    <w:rPr>
      <w:sz w:val="24"/>
      <w:szCs w:val="24"/>
    </w:rPr>
  </w:style>
  <w:style w:type="paragraph" w:styleId="Ttulo1">
    <w:name w:val="heading 1"/>
    <w:basedOn w:val="Normal"/>
    <w:next w:val="Normal"/>
    <w:qFormat/>
    <w:rsid w:val="008546DA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8546DA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8546DA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8546DA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546DA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8546DA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8546DA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Kiyoshi Araki</cp:lastModifiedBy>
  <cp:revision>6</cp:revision>
  <cp:lastPrinted>2012-10-29T17:10:00Z</cp:lastPrinted>
  <dcterms:created xsi:type="dcterms:W3CDTF">2014-02-13T12:42:00Z</dcterms:created>
  <dcterms:modified xsi:type="dcterms:W3CDTF">2014-02-13T19:30:00Z</dcterms:modified>
</cp:coreProperties>
</file>